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77" w:type="dxa"/>
        <w:tblLook w:val="01E0" w:firstRow="1" w:lastRow="1" w:firstColumn="1" w:lastColumn="1" w:noHBand="0" w:noVBand="0"/>
      </w:tblPr>
      <w:tblGrid>
        <w:gridCol w:w="4646"/>
        <w:gridCol w:w="5731"/>
      </w:tblGrid>
      <w:tr w:rsidR="009C4ABB" w:rsidRPr="00A8476C" w14:paraId="6F51587F" w14:textId="77777777" w:rsidTr="001B5FFC">
        <w:trPr>
          <w:trHeight w:val="567"/>
        </w:trPr>
        <w:tc>
          <w:tcPr>
            <w:tcW w:w="10377" w:type="dxa"/>
            <w:gridSpan w:val="2"/>
            <w:tcBorders>
              <w:top w:val="nil"/>
              <w:left w:val="nil"/>
              <w:bottom w:val="nil"/>
              <w:right w:val="nil"/>
            </w:tcBorders>
          </w:tcPr>
          <w:p w14:paraId="18AD0A5A" w14:textId="55023FEE" w:rsidR="009C4ABB" w:rsidRPr="00A8476C" w:rsidRDefault="009C4ABB" w:rsidP="001B5FFC">
            <w:pPr>
              <w:ind w:left="0" w:hanging="2"/>
              <w:rPr>
                <w:rFonts w:ascii="SassoonPrimaryInfant" w:hAnsi="SassoonPrimaryInfant"/>
              </w:rPr>
            </w:pPr>
          </w:p>
          <w:p w14:paraId="12C3FC96" w14:textId="525B625B" w:rsidR="009C4ABB" w:rsidRDefault="009C4ABB" w:rsidP="001B5FFC">
            <w:pPr>
              <w:ind w:left="0" w:hanging="2"/>
              <w:jc w:val="center"/>
              <w:rPr>
                <w:rFonts w:ascii="SassoonPrimaryInfant" w:hAnsi="SassoonPrimaryInfant"/>
                <w:b/>
                <w:bCs/>
              </w:rPr>
            </w:pPr>
            <w:r>
              <w:rPr>
                <w:noProof/>
                <w:lang w:eastAsia="en-GB"/>
              </w:rPr>
              <w:drawing>
                <wp:anchor distT="36576" distB="36576" distL="36576" distR="36576" simplePos="0" relativeHeight="251659264" behindDoc="0" locked="0" layoutInCell="1" allowOverlap="1" wp14:anchorId="67C20D92" wp14:editId="681A2630">
                  <wp:simplePos x="0" y="0"/>
                  <wp:positionH relativeFrom="column">
                    <wp:posOffset>1706880</wp:posOffset>
                  </wp:positionH>
                  <wp:positionV relativeFrom="paragraph">
                    <wp:posOffset>22225</wp:posOffset>
                  </wp:positionV>
                  <wp:extent cx="769620" cy="714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69620" cy="714375"/>
                          </a:xfrm>
                          <a:prstGeom prst="rect">
                            <a:avLst/>
                          </a:prstGeom>
                          <a:noFill/>
                          <a:ln w="9525" algn="in">
                            <a:noFill/>
                            <a:miter lim="800000"/>
                            <a:headEnd/>
                            <a:tailEnd/>
                          </a:ln>
                          <a:effectLst/>
                        </pic:spPr>
                      </pic:pic>
                    </a:graphicData>
                  </a:graphic>
                  <wp14:sizeRelH relativeFrom="margin">
                    <wp14:pctWidth>0</wp14:pctWidth>
                  </wp14:sizeRelH>
                </wp:anchor>
              </w:drawing>
            </w:r>
            <w:r>
              <w:rPr>
                <w:noProof/>
                <w:lang w:eastAsia="en-GB"/>
              </w:rPr>
              <w:drawing>
                <wp:anchor distT="0" distB="0" distL="114300" distR="114300" simplePos="0" relativeHeight="251661312" behindDoc="1" locked="0" layoutInCell="1" allowOverlap="1" wp14:anchorId="300EDF52" wp14:editId="016F4695">
                  <wp:simplePos x="0" y="0"/>
                  <wp:positionH relativeFrom="column">
                    <wp:posOffset>0</wp:posOffset>
                  </wp:positionH>
                  <wp:positionV relativeFrom="paragraph">
                    <wp:posOffset>3175</wp:posOffset>
                  </wp:positionV>
                  <wp:extent cx="1587600" cy="842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land MAT Letterhead.png"/>
                          <pic:cNvPicPr/>
                        </pic:nvPicPr>
                        <pic:blipFill rotWithShape="1">
                          <a:blip r:embed="rId7">
                            <a:extLst>
                              <a:ext uri="{28A0092B-C50C-407E-A947-70E740481C1C}">
                                <a14:useLocalDpi xmlns:a14="http://schemas.microsoft.com/office/drawing/2010/main" val="0"/>
                              </a:ext>
                            </a:extLst>
                          </a:blip>
                          <a:srcRect l="37359" t="4309" r="36658" b="85937"/>
                          <a:stretch/>
                        </pic:blipFill>
                        <pic:spPr bwMode="auto">
                          <a:xfrm>
                            <a:off x="0" y="0"/>
                            <a:ext cx="15876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B37C7D" w14:textId="79469DFD" w:rsidR="009C4ABB" w:rsidRDefault="009C4ABB" w:rsidP="001B5FFC">
            <w:pPr>
              <w:ind w:left="0" w:hanging="2"/>
              <w:jc w:val="center"/>
              <w:rPr>
                <w:rFonts w:ascii="SassoonPrimaryInfant" w:hAnsi="SassoonPrimaryInfant"/>
                <w:b/>
                <w:bCs/>
              </w:rPr>
            </w:pPr>
          </w:p>
          <w:p w14:paraId="420672DB" w14:textId="77777777" w:rsidR="009C4ABB" w:rsidRDefault="009C4ABB" w:rsidP="001B5FFC">
            <w:pPr>
              <w:ind w:left="0" w:hanging="2"/>
              <w:jc w:val="center"/>
              <w:rPr>
                <w:rFonts w:ascii="SassoonPrimaryInfant" w:hAnsi="SassoonPrimaryInfant"/>
                <w:b/>
                <w:bCs/>
              </w:rPr>
            </w:pPr>
          </w:p>
          <w:p w14:paraId="3F561B0F" w14:textId="77777777" w:rsidR="009C4ABB" w:rsidRDefault="009C4ABB" w:rsidP="001B5FFC">
            <w:pPr>
              <w:ind w:left="0" w:hanging="2"/>
              <w:jc w:val="center"/>
              <w:rPr>
                <w:rFonts w:ascii="SassoonPrimaryInfant" w:hAnsi="SassoonPrimaryInfant"/>
                <w:b/>
                <w:bCs/>
              </w:rPr>
            </w:pPr>
          </w:p>
          <w:p w14:paraId="525C3B47" w14:textId="77777777" w:rsidR="009C4ABB" w:rsidRDefault="009C4ABB" w:rsidP="001B5FFC">
            <w:pPr>
              <w:ind w:left="0" w:hanging="2"/>
              <w:jc w:val="center"/>
              <w:rPr>
                <w:rFonts w:ascii="SassoonPrimaryInfant" w:hAnsi="SassoonPrimaryInfant"/>
                <w:b/>
                <w:bCs/>
              </w:rPr>
            </w:pPr>
          </w:p>
          <w:p w14:paraId="4172E1E8" w14:textId="5DF31AE9" w:rsidR="009C4ABB" w:rsidRPr="00A8476C" w:rsidRDefault="009C4ABB" w:rsidP="001B5FFC">
            <w:pPr>
              <w:ind w:left="0" w:hanging="2"/>
              <w:jc w:val="center"/>
              <w:rPr>
                <w:rFonts w:ascii="SassoonPrimaryInfant" w:hAnsi="SassoonPrimaryInfant"/>
                <w:b/>
                <w:bCs/>
              </w:rPr>
            </w:pPr>
            <w:r w:rsidRPr="00A8476C">
              <w:rPr>
                <w:rFonts w:ascii="SassoonPrimaryInfant" w:hAnsi="SassoonPrimaryInfant"/>
                <w:b/>
                <w:bCs/>
              </w:rPr>
              <w:t>“Start, strive, struggle, succeed, smile!’</w:t>
            </w:r>
          </w:p>
        </w:tc>
      </w:tr>
      <w:tr w:rsidR="009C4ABB" w:rsidRPr="009C4ABB" w14:paraId="3FFC40B3" w14:textId="77777777" w:rsidTr="001B5FFC">
        <w:trPr>
          <w:trHeight w:val="3377"/>
        </w:trPr>
        <w:tc>
          <w:tcPr>
            <w:tcW w:w="4646" w:type="dxa"/>
            <w:tcBorders>
              <w:top w:val="nil"/>
              <w:left w:val="nil"/>
              <w:bottom w:val="nil"/>
              <w:right w:val="nil"/>
            </w:tcBorders>
          </w:tcPr>
          <w:p w14:paraId="1EBCEA76" w14:textId="77777777" w:rsidR="009C4ABB" w:rsidRPr="009C4ABB" w:rsidRDefault="009C4ABB" w:rsidP="001B5FFC">
            <w:pPr>
              <w:ind w:left="0" w:hanging="2"/>
              <w:rPr>
                <w:rFonts w:ascii="SassoonPrimaryInfant" w:hAnsi="SassoonPrimaryInfant"/>
                <w:szCs w:val="32"/>
              </w:rPr>
            </w:pPr>
          </w:p>
          <w:p w14:paraId="507B811D" w14:textId="77777777" w:rsidR="009C4ABB" w:rsidRPr="009C4ABB" w:rsidRDefault="009C4ABB" w:rsidP="001B5FFC">
            <w:pPr>
              <w:ind w:left="0" w:hanging="2"/>
              <w:rPr>
                <w:rFonts w:ascii="SassoonPrimaryInfant" w:hAnsi="SassoonPrimaryInfant"/>
                <w:b/>
                <w:szCs w:val="36"/>
              </w:rPr>
            </w:pPr>
          </w:p>
          <w:p w14:paraId="2D1523FB" w14:textId="77777777" w:rsidR="009C4ABB" w:rsidRPr="009C4ABB" w:rsidRDefault="009C4ABB" w:rsidP="001B5FFC">
            <w:pPr>
              <w:ind w:left="0" w:hanging="2"/>
              <w:rPr>
                <w:rFonts w:ascii="SassoonPrimaryInfant" w:hAnsi="SassoonPrimaryInfant"/>
                <w:b/>
                <w:szCs w:val="36"/>
              </w:rPr>
            </w:pPr>
          </w:p>
        </w:tc>
        <w:tc>
          <w:tcPr>
            <w:tcW w:w="5731" w:type="dxa"/>
            <w:tcBorders>
              <w:top w:val="nil"/>
              <w:left w:val="nil"/>
              <w:bottom w:val="nil"/>
              <w:right w:val="nil"/>
            </w:tcBorders>
          </w:tcPr>
          <w:p w14:paraId="1F1223FC" w14:textId="77777777" w:rsidR="009C4ABB" w:rsidRPr="009C4ABB" w:rsidRDefault="009C4ABB" w:rsidP="001B5FFC">
            <w:pPr>
              <w:ind w:left="0" w:hanging="2"/>
              <w:jc w:val="right"/>
              <w:rPr>
                <w:rFonts w:ascii="SassoonPrimaryInfant" w:hAnsi="SassoonPrimaryInfant"/>
              </w:rPr>
            </w:pPr>
            <w:proofErr w:type="spellStart"/>
            <w:proofErr w:type="gramStart"/>
            <w:r w:rsidRPr="009C4ABB">
              <w:rPr>
                <w:rFonts w:ascii="SassoonPrimaryInfant" w:hAnsi="SassoonPrimaryInfant"/>
              </w:rPr>
              <w:t>Tregony</w:t>
            </w:r>
            <w:proofErr w:type="spellEnd"/>
            <w:r w:rsidRPr="009C4ABB">
              <w:rPr>
                <w:rFonts w:ascii="SassoonPrimaryInfant" w:hAnsi="SassoonPrimaryInfant"/>
              </w:rPr>
              <w:t xml:space="preserve">  C</w:t>
            </w:r>
            <w:proofErr w:type="gramEnd"/>
            <w:r w:rsidRPr="009C4ABB">
              <w:rPr>
                <w:rFonts w:ascii="SassoonPrimaryInfant" w:hAnsi="SassoonPrimaryInfant"/>
              </w:rPr>
              <w:t xml:space="preserve">  P School</w:t>
            </w:r>
          </w:p>
          <w:p w14:paraId="15FB3F2F"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Back Lane</w:t>
            </w:r>
          </w:p>
          <w:p w14:paraId="62B3B03C" w14:textId="77777777" w:rsidR="009C4ABB" w:rsidRPr="009C4ABB" w:rsidRDefault="009C4ABB" w:rsidP="001B5FFC">
            <w:pPr>
              <w:ind w:left="0" w:hanging="2"/>
              <w:jc w:val="right"/>
              <w:rPr>
                <w:rFonts w:ascii="SassoonPrimaryInfant" w:hAnsi="SassoonPrimaryInfant"/>
              </w:rPr>
            </w:pPr>
            <w:proofErr w:type="spellStart"/>
            <w:r w:rsidRPr="009C4ABB">
              <w:rPr>
                <w:rFonts w:ascii="SassoonPrimaryInfant" w:hAnsi="SassoonPrimaryInfant"/>
              </w:rPr>
              <w:t>Tregony</w:t>
            </w:r>
            <w:proofErr w:type="spellEnd"/>
          </w:p>
          <w:p w14:paraId="227CD68C"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Truro</w:t>
            </w:r>
          </w:p>
          <w:p w14:paraId="2A3F9027"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Cornwall</w:t>
            </w:r>
          </w:p>
          <w:p w14:paraId="6389F318"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TR2 5RP</w:t>
            </w:r>
          </w:p>
          <w:p w14:paraId="3E3FD222"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Phone/Fax: 01872 530643</w:t>
            </w:r>
          </w:p>
          <w:p w14:paraId="316D4A34" w14:textId="77777777" w:rsidR="009C4ABB" w:rsidRPr="009C4ABB" w:rsidRDefault="009C4ABB" w:rsidP="001B5FFC">
            <w:pPr>
              <w:ind w:left="0" w:hanging="2"/>
              <w:jc w:val="right"/>
              <w:rPr>
                <w:rFonts w:ascii="SassoonPrimaryInfant" w:hAnsi="SassoonPrimaryInfant"/>
              </w:rPr>
            </w:pPr>
            <w:r w:rsidRPr="009C4ABB">
              <w:rPr>
                <w:rFonts w:ascii="SassoonPrimaryInfant" w:hAnsi="SassoonPrimaryInfant"/>
              </w:rPr>
              <w:t xml:space="preserve"> </w:t>
            </w:r>
            <w:r w:rsidRPr="009C4ABB">
              <w:rPr>
                <w:rFonts w:ascii="SassoonPrimaryInfant" w:hAnsi="SassoonPrimaryInfant"/>
              </w:rPr>
              <w:tab/>
              <w:t xml:space="preserve"> Email: </w:t>
            </w:r>
            <w:r w:rsidRPr="009C4ABB">
              <w:rPr>
                <w:rFonts w:ascii="SassoonPrimaryInfant" w:hAnsi="SassoonPrimaryInfant"/>
                <w:u w:val="single"/>
              </w:rPr>
              <w:t>secretary@tregony.cornwall.sch.uk</w:t>
            </w:r>
          </w:p>
          <w:p w14:paraId="48C47D4A" w14:textId="77777777" w:rsidR="009C4ABB" w:rsidRPr="009C4ABB" w:rsidRDefault="009C4ABB" w:rsidP="001B5FFC">
            <w:pPr>
              <w:ind w:left="0" w:hanging="2"/>
              <w:jc w:val="right"/>
              <w:rPr>
                <w:rFonts w:ascii="SassoonPrimaryInfant" w:hAnsi="SassoonPrimaryInfant"/>
                <w:color w:val="FF0000"/>
              </w:rPr>
            </w:pPr>
            <w:r w:rsidRPr="009C4ABB">
              <w:rPr>
                <w:rFonts w:ascii="SassoonPrimaryInfant" w:hAnsi="SassoonPrimaryInfant"/>
                <w:color w:val="FF0000"/>
              </w:rPr>
              <w:t>www.tregony.eschools.co.uk</w:t>
            </w:r>
          </w:p>
          <w:p w14:paraId="350755E7" w14:textId="77777777" w:rsidR="009C4ABB" w:rsidRPr="009C4ABB" w:rsidRDefault="009C4ABB" w:rsidP="001B5FFC">
            <w:pPr>
              <w:ind w:left="0" w:hanging="2"/>
              <w:jc w:val="right"/>
              <w:rPr>
                <w:rFonts w:ascii="SassoonPrimaryInfant" w:hAnsi="SassoonPrimaryInfant"/>
                <w:b/>
                <w:bCs/>
                <w:szCs w:val="16"/>
              </w:rPr>
            </w:pPr>
            <w:r w:rsidRPr="009C4ABB">
              <w:rPr>
                <w:rFonts w:ascii="SassoonPrimaryInfant" w:hAnsi="SassoonPrimaryInfant"/>
                <w:b/>
                <w:bCs/>
                <w:szCs w:val="16"/>
              </w:rPr>
              <w:t xml:space="preserve"> Head teacher: Mrs K Douglass </w:t>
            </w:r>
          </w:p>
          <w:p w14:paraId="75774679" w14:textId="2F106DA7" w:rsidR="009C4ABB" w:rsidRPr="009C4ABB" w:rsidRDefault="009C4ABB" w:rsidP="001B5FFC">
            <w:pPr>
              <w:ind w:left="0" w:hanging="2"/>
              <w:rPr>
                <w:rFonts w:ascii="SassoonPrimaryInfant" w:hAnsi="SassoonPrimaryInfant"/>
                <w:bCs/>
                <w:szCs w:val="16"/>
              </w:rPr>
            </w:pPr>
            <w:r w:rsidRPr="009C4ABB">
              <w:rPr>
                <w:rFonts w:ascii="SassoonPrimaryInfant" w:hAnsi="SassoonPrimaryInfant"/>
                <w:bCs/>
                <w:szCs w:val="16"/>
              </w:rPr>
              <w:t xml:space="preserve">                    </w:t>
            </w:r>
            <w:r w:rsidRPr="009C4ABB">
              <w:rPr>
                <w:rFonts w:ascii="SassoonPrimaryInfant" w:hAnsi="SassoonPrimaryInfant"/>
                <w:bCs/>
                <w:szCs w:val="16"/>
              </w:rPr>
              <w:t xml:space="preserve">                 </w:t>
            </w:r>
            <w:r w:rsidRPr="009C4ABB">
              <w:rPr>
                <w:rFonts w:ascii="SassoonPrimaryInfant" w:hAnsi="SassoonPrimaryInfant"/>
                <w:bCs/>
                <w:szCs w:val="16"/>
              </w:rPr>
              <w:t xml:space="preserve"> (1:1 BA Hons in Education)</w:t>
            </w:r>
          </w:p>
          <w:p w14:paraId="7BD77BB3" w14:textId="77777777" w:rsidR="009C4ABB" w:rsidRPr="009C4ABB" w:rsidRDefault="009C4ABB" w:rsidP="001B5FFC">
            <w:pPr>
              <w:ind w:left="0" w:hanging="2"/>
              <w:jc w:val="right"/>
              <w:rPr>
                <w:rFonts w:ascii="SassoonPrimaryInfant" w:hAnsi="SassoonPrimaryInfant"/>
                <w:bCs/>
                <w:szCs w:val="16"/>
              </w:rPr>
            </w:pPr>
          </w:p>
          <w:p w14:paraId="14B18A06" w14:textId="334F484C" w:rsidR="009C4ABB" w:rsidRPr="009C4ABB" w:rsidRDefault="009C4ABB" w:rsidP="001B5FFC">
            <w:pPr>
              <w:ind w:left="0" w:hanging="2"/>
              <w:jc w:val="right"/>
              <w:rPr>
                <w:rFonts w:ascii="SassoonPrimaryInfant" w:hAnsi="SassoonPrimaryInfant"/>
                <w:bCs/>
                <w:sz w:val="22"/>
                <w:szCs w:val="16"/>
              </w:rPr>
            </w:pPr>
            <w:r w:rsidRPr="009C4ABB">
              <w:rPr>
                <w:rFonts w:ascii="SassoonPrimaryInfant" w:hAnsi="SassoonPrimaryInfant"/>
                <w:bCs/>
                <w:sz w:val="22"/>
                <w:szCs w:val="16"/>
              </w:rPr>
              <w:t xml:space="preserve">    6</w:t>
            </w:r>
            <w:r w:rsidRPr="009C4ABB">
              <w:rPr>
                <w:rFonts w:ascii="SassoonPrimaryInfant" w:hAnsi="SassoonPrimaryInfant"/>
                <w:bCs/>
                <w:sz w:val="22"/>
                <w:szCs w:val="16"/>
                <w:vertAlign w:val="superscript"/>
              </w:rPr>
              <w:t>th</w:t>
            </w:r>
            <w:r w:rsidRPr="009C4ABB">
              <w:rPr>
                <w:rFonts w:ascii="SassoonPrimaryInfant" w:hAnsi="SassoonPrimaryInfant"/>
                <w:bCs/>
                <w:sz w:val="22"/>
                <w:szCs w:val="16"/>
              </w:rPr>
              <w:t xml:space="preserve"> November </w:t>
            </w:r>
            <w:r w:rsidRPr="009C4ABB">
              <w:rPr>
                <w:rFonts w:ascii="SassoonPrimaryInfant" w:hAnsi="SassoonPrimaryInfant"/>
                <w:bCs/>
                <w:sz w:val="22"/>
                <w:szCs w:val="16"/>
              </w:rPr>
              <w:t>2020</w:t>
            </w:r>
          </w:p>
          <w:p w14:paraId="7A08D5BA" w14:textId="77777777" w:rsidR="009C4ABB" w:rsidRPr="009C4ABB" w:rsidRDefault="009C4ABB" w:rsidP="001B5FFC">
            <w:pPr>
              <w:ind w:left="0" w:hanging="2"/>
              <w:jc w:val="right"/>
              <w:rPr>
                <w:rFonts w:ascii="SassoonPrimaryInfant" w:hAnsi="SassoonPrimaryInfant"/>
                <w:b/>
                <w:bCs/>
                <w:szCs w:val="16"/>
              </w:rPr>
            </w:pPr>
          </w:p>
        </w:tc>
      </w:tr>
    </w:tbl>
    <w:p w14:paraId="00000001" w14:textId="0FE526A0" w:rsidR="009B6996" w:rsidRPr="009C4ABB" w:rsidRDefault="009B6996">
      <w:pPr>
        <w:ind w:left="0" w:hanging="2"/>
        <w:rPr>
          <w:rFonts w:ascii="SassoonPrimaryInfant" w:eastAsia="Helvetica Neue" w:hAnsi="SassoonPrimaryInfant" w:cs="Helvetica Neue"/>
        </w:rPr>
      </w:pPr>
    </w:p>
    <w:p w14:paraId="00000003" w14:textId="3671576D" w:rsidR="009B6996" w:rsidRPr="009C4ABB" w:rsidRDefault="009C4ABB" w:rsidP="009C4ABB">
      <w:pPr>
        <w:ind w:leftChars="0" w:left="0" w:firstLineChars="0" w:firstLine="0"/>
        <w:rPr>
          <w:rFonts w:ascii="SassoonPrimaryInfant" w:eastAsia="Helvetica Neue" w:hAnsi="SassoonPrimaryInfant" w:cs="Helvetica Neue"/>
        </w:rPr>
      </w:pPr>
      <w:r w:rsidRPr="009C4ABB">
        <w:rPr>
          <w:rFonts w:ascii="SassoonPrimaryInfant" w:eastAsia="Helvetica Neue" w:hAnsi="SassoonPrimaryInfant" w:cs="Helvetica Neue"/>
        </w:rPr>
        <w:t>Dear Parent</w:t>
      </w:r>
      <w:r>
        <w:rPr>
          <w:rFonts w:ascii="SassoonPrimaryInfant" w:eastAsia="Helvetica Neue" w:hAnsi="SassoonPrimaryInfant" w:cs="Helvetica Neue"/>
        </w:rPr>
        <w:t>(s)/Carer(s)</w:t>
      </w:r>
      <w:r w:rsidRPr="009C4ABB">
        <w:rPr>
          <w:rFonts w:ascii="SassoonPrimaryInfant" w:eastAsia="Helvetica Neue" w:hAnsi="SassoonPrimaryInfant" w:cs="Helvetica Neue"/>
        </w:rPr>
        <w:t>,</w:t>
      </w:r>
    </w:p>
    <w:p w14:paraId="00000004" w14:textId="77777777" w:rsidR="009B6996" w:rsidRPr="009C4ABB" w:rsidRDefault="009B6996">
      <w:pPr>
        <w:ind w:left="0" w:hanging="2"/>
        <w:rPr>
          <w:rFonts w:ascii="SassoonPrimaryInfant" w:eastAsia="Helvetica Neue" w:hAnsi="SassoonPrimaryInfant" w:cs="Helvetica Neue"/>
        </w:rPr>
      </w:pPr>
    </w:p>
    <w:p w14:paraId="00000005" w14:textId="77777777" w:rsidR="009B6996" w:rsidRPr="009C4ABB" w:rsidRDefault="009C4ABB">
      <w:pPr>
        <w:ind w:left="0" w:hanging="2"/>
        <w:rPr>
          <w:rFonts w:ascii="SassoonPrimaryInfant" w:eastAsia="Helvetica Neue" w:hAnsi="SassoonPrimaryInfant" w:cs="Helvetica Neue"/>
          <w:u w:val="single"/>
        </w:rPr>
      </w:pPr>
      <w:r w:rsidRPr="009C4ABB">
        <w:rPr>
          <w:rFonts w:ascii="SassoonPrimaryInfant" w:eastAsia="Helvetica Neue" w:hAnsi="SassoonPrimaryInfant" w:cs="Helvetica Neue"/>
          <w:b/>
          <w:u w:val="single"/>
        </w:rPr>
        <w:t>School Uniform Ordering Information.</w:t>
      </w:r>
      <w:bookmarkStart w:id="0" w:name="_GoBack"/>
      <w:bookmarkEnd w:id="0"/>
    </w:p>
    <w:p w14:paraId="00000006" w14:textId="77777777" w:rsidR="009B6996" w:rsidRPr="009C4ABB" w:rsidRDefault="009B6996">
      <w:pPr>
        <w:ind w:left="0" w:hanging="2"/>
        <w:rPr>
          <w:rFonts w:ascii="SassoonPrimaryInfant" w:eastAsia="Helvetica Neue" w:hAnsi="SassoonPrimaryInfant" w:cs="Helvetica Neue"/>
        </w:rPr>
      </w:pPr>
    </w:p>
    <w:p w14:paraId="00000007" w14:textId="77777777" w:rsidR="009B6996" w:rsidRPr="009C4ABB" w:rsidRDefault="009C4ABB">
      <w:pPr>
        <w:ind w:left="0" w:hanging="2"/>
        <w:rPr>
          <w:rFonts w:ascii="SassoonPrimaryInfant" w:eastAsia="Helvetica Neue" w:hAnsi="SassoonPrimaryInfant" w:cs="Helvetica Neue"/>
        </w:rPr>
      </w:pPr>
      <w:r w:rsidRPr="009C4ABB">
        <w:rPr>
          <w:rFonts w:ascii="SassoonPrimaryInfant" w:eastAsia="Helvetica Neue" w:hAnsi="SassoonPrimaryInfant" w:cs="Helvetica Neue"/>
        </w:rPr>
        <w:t>We have made some changes to improve the system for supplying school uniform.</w:t>
      </w:r>
    </w:p>
    <w:p w14:paraId="00000008" w14:textId="77777777" w:rsidR="009B6996" w:rsidRPr="009C4ABB" w:rsidRDefault="009C4ABB">
      <w:pPr>
        <w:ind w:left="0" w:hanging="2"/>
        <w:rPr>
          <w:rFonts w:ascii="SassoonPrimaryInfant" w:hAnsi="SassoonPrimaryInfant"/>
        </w:rPr>
      </w:pPr>
      <w:r w:rsidRPr="009C4ABB">
        <w:rPr>
          <w:rFonts w:ascii="SassoonPrimaryInfant" w:eastAsia="Helvetica Neue" w:hAnsi="SassoonPrimaryInfant" w:cs="Helvetica Neue"/>
        </w:rPr>
        <w:t xml:space="preserve">You can now order and pay for school uniform online from School Trends by following the link </w:t>
      </w:r>
    </w:p>
    <w:p w14:paraId="00000009" w14:textId="77777777" w:rsidR="009B6996" w:rsidRPr="009C4ABB" w:rsidRDefault="009C4ABB">
      <w:pPr>
        <w:ind w:left="0" w:hanging="2"/>
        <w:rPr>
          <w:rFonts w:ascii="SassoonPrimaryInfant" w:hAnsi="SassoonPrimaryInfant"/>
        </w:rPr>
      </w:pPr>
      <w:hyperlink r:id="rId8">
        <w:r w:rsidRPr="009C4ABB">
          <w:rPr>
            <w:rFonts w:ascii="SassoonPrimaryInfant" w:hAnsi="SassoonPrimaryInfant"/>
            <w:color w:val="000080"/>
            <w:u w:val="single"/>
          </w:rPr>
          <w:t>https://www.schooltrends.co.uk/uniform/TregonyCommunityPrimarySchoolTR25RP</w:t>
        </w:r>
      </w:hyperlink>
    </w:p>
    <w:p w14:paraId="0000000A" w14:textId="77777777" w:rsidR="009B6996" w:rsidRPr="009C4ABB" w:rsidRDefault="009B6996">
      <w:pPr>
        <w:ind w:left="0" w:hanging="2"/>
        <w:rPr>
          <w:rFonts w:ascii="SassoonPrimaryInfant" w:hAnsi="SassoonPrimaryInfant"/>
        </w:rPr>
      </w:pPr>
    </w:p>
    <w:p w14:paraId="0000000B" w14:textId="77777777" w:rsidR="009B6996" w:rsidRPr="009C4ABB" w:rsidRDefault="009C4ABB">
      <w:pPr>
        <w:ind w:left="0" w:hanging="2"/>
        <w:rPr>
          <w:rFonts w:ascii="SassoonPrimaryInfant" w:eastAsia="Helvetica Neue" w:hAnsi="SassoonPrimaryInfant" w:cs="Helvetica Neue"/>
        </w:rPr>
      </w:pPr>
      <w:r w:rsidRPr="009C4ABB">
        <w:rPr>
          <w:rFonts w:ascii="SassoonPrimaryInfant" w:eastAsia="Helvetica Neue" w:hAnsi="SassoonPrimaryInfant" w:cs="Helvetica Neue"/>
        </w:rPr>
        <w:t>alternatively visit www.schooltrends.co.uk</w:t>
      </w:r>
      <w:r w:rsidRPr="009C4ABB">
        <w:rPr>
          <w:rFonts w:ascii="SassoonPrimaryInfant" w:eastAsia="Helvetica Neue" w:hAnsi="SassoonPrimaryInfant" w:cs="Helvetica Neue"/>
          <w:color w:val="0000FF"/>
        </w:rPr>
        <w:t xml:space="preserve"> </w:t>
      </w:r>
      <w:r w:rsidRPr="009C4ABB">
        <w:rPr>
          <w:rFonts w:ascii="SassoonPrimaryInfant" w:eastAsia="Helvetica Neue" w:hAnsi="SassoonPrimaryInfant" w:cs="Helvetica Neue"/>
        </w:rPr>
        <w:t>Simply go to the website address, then select</w:t>
      </w:r>
      <w:r w:rsidRPr="009C4ABB">
        <w:rPr>
          <w:rFonts w:ascii="SassoonPrimaryInfant" w:eastAsia="Helvetica Neue" w:hAnsi="SassoonPrimaryInfant" w:cs="Helvetica Neue"/>
        </w:rPr>
        <w:t xml:space="preserve"> ‘Find My School’ and follow the order instructions. </w:t>
      </w:r>
    </w:p>
    <w:p w14:paraId="0000000C" w14:textId="77777777" w:rsidR="009B6996" w:rsidRPr="009C4ABB" w:rsidRDefault="009B6996">
      <w:pPr>
        <w:ind w:left="0" w:hanging="2"/>
        <w:rPr>
          <w:rFonts w:ascii="SassoonPrimaryInfant" w:eastAsia="Helvetica Neue" w:hAnsi="SassoonPrimaryInfant" w:cs="Helvetica Neue"/>
        </w:rPr>
      </w:pPr>
    </w:p>
    <w:p w14:paraId="0000000D" w14:textId="77777777" w:rsidR="009B6996" w:rsidRPr="009C4ABB" w:rsidRDefault="009C4ABB">
      <w:pPr>
        <w:ind w:left="0" w:hanging="2"/>
        <w:rPr>
          <w:rFonts w:ascii="SassoonPrimaryInfant" w:eastAsia="Helvetica Neue" w:hAnsi="SassoonPrimaryInfant" w:cs="Helvetica Neue"/>
        </w:rPr>
      </w:pPr>
      <w:r w:rsidRPr="009C4ABB">
        <w:rPr>
          <w:rFonts w:ascii="SassoonPrimaryInfant" w:eastAsia="Helvetica Neue" w:hAnsi="SassoonPrimaryInfant" w:cs="Helvetica Neue"/>
        </w:rPr>
        <w:t>There are no minimum order quantities and your uniform will be delivered directly to your chosen address. As well as our approved decorated school uniform, you are also able to order plain items such a</w:t>
      </w:r>
      <w:r w:rsidRPr="009C4ABB">
        <w:rPr>
          <w:rFonts w:ascii="SassoonPrimaryInfant" w:eastAsia="Helvetica Neue" w:hAnsi="SassoonPrimaryInfant" w:cs="Helvetica Neue"/>
        </w:rPr>
        <w:t>s trousers, skirts and shirts.</w:t>
      </w:r>
    </w:p>
    <w:p w14:paraId="0000000E" w14:textId="77777777" w:rsidR="009B6996" w:rsidRPr="009C4ABB" w:rsidRDefault="009B6996">
      <w:pPr>
        <w:ind w:left="0" w:hanging="2"/>
        <w:rPr>
          <w:rFonts w:ascii="SassoonPrimaryInfant" w:eastAsia="Helvetica Neue" w:hAnsi="SassoonPrimaryInfant" w:cs="Helvetica Neue"/>
        </w:rPr>
      </w:pPr>
    </w:p>
    <w:p w14:paraId="0000000F" w14:textId="77777777" w:rsidR="009B6996" w:rsidRPr="009C4ABB" w:rsidRDefault="009C4ABB">
      <w:pPr>
        <w:ind w:left="0" w:hanging="2"/>
        <w:rPr>
          <w:rFonts w:ascii="SassoonPrimaryInfant" w:eastAsia="Helvetica Neue" w:hAnsi="SassoonPrimaryInfant" w:cs="Helvetica Neue"/>
        </w:rPr>
      </w:pPr>
      <w:r w:rsidRPr="009C4ABB">
        <w:rPr>
          <w:rFonts w:ascii="SassoonPrimaryInfant" w:eastAsia="Helvetica Neue" w:hAnsi="SassoonPrimaryInfant" w:cs="Helvetica Neue"/>
        </w:rPr>
        <w:t>Other ordering information including sizes, delivery information and the returns procedure is also available online.</w:t>
      </w:r>
    </w:p>
    <w:p w14:paraId="00000010" w14:textId="77777777" w:rsidR="009B6996" w:rsidRDefault="009B6996">
      <w:pPr>
        <w:ind w:left="0" w:hanging="2"/>
        <w:rPr>
          <w:rFonts w:ascii="Helvetica Neue" w:eastAsia="Helvetica Neue" w:hAnsi="Helvetica Neue" w:cs="Helvetica Neue"/>
        </w:rPr>
      </w:pPr>
    </w:p>
    <w:p w14:paraId="00000011" w14:textId="77777777" w:rsidR="009B6996" w:rsidRPr="009C4ABB" w:rsidRDefault="009C4ABB">
      <w:pPr>
        <w:ind w:left="0" w:hanging="2"/>
        <w:rPr>
          <w:rFonts w:ascii="SassoonPrimaryInfant" w:eastAsia="Helvetica Neue" w:hAnsi="SassoonPrimaryInfant" w:cs="Helvetica Neue"/>
        </w:rPr>
      </w:pPr>
      <w:r w:rsidRPr="009C4ABB">
        <w:rPr>
          <w:rFonts w:ascii="SassoonPrimaryInfant" w:eastAsia="Helvetica Neue" w:hAnsi="SassoonPrimaryInfant" w:cs="Helvetica Neue"/>
        </w:rPr>
        <w:t>We hope you will find using this new service an improvement in our school uniform supply.</w:t>
      </w:r>
    </w:p>
    <w:p w14:paraId="00000012" w14:textId="77777777" w:rsidR="009B6996" w:rsidRPr="009C4ABB" w:rsidRDefault="009B6996">
      <w:pPr>
        <w:ind w:left="0" w:hanging="2"/>
        <w:rPr>
          <w:rFonts w:ascii="SassoonPrimaryInfant" w:eastAsia="Helvetica Neue" w:hAnsi="SassoonPrimaryInfant" w:cs="Helvetica Neue"/>
        </w:rPr>
      </w:pPr>
    </w:p>
    <w:p w14:paraId="4174BAB9" w14:textId="77777777" w:rsidR="009C4ABB" w:rsidRDefault="009C4ABB" w:rsidP="009C4ABB">
      <w:pPr>
        <w:ind w:leftChars="0" w:left="0" w:firstLineChars="0" w:firstLine="0"/>
        <w:rPr>
          <w:rFonts w:ascii="SassoonPrimaryInfant" w:eastAsia="Helvetica Neue" w:hAnsi="SassoonPrimaryInfant" w:cs="Helvetica Neue"/>
        </w:rPr>
      </w:pPr>
    </w:p>
    <w:p w14:paraId="00000014" w14:textId="2028348D" w:rsidR="009B6996" w:rsidRPr="009C4ABB" w:rsidRDefault="009C4ABB" w:rsidP="009C4ABB">
      <w:pPr>
        <w:ind w:leftChars="0" w:left="0" w:firstLineChars="0" w:firstLine="0"/>
        <w:rPr>
          <w:rFonts w:ascii="SassoonPrimaryInfant" w:eastAsia="Helvetica Neue" w:hAnsi="SassoonPrimaryInfant" w:cs="Helvetica Neue"/>
        </w:rPr>
      </w:pPr>
      <w:r w:rsidRPr="009C4ABB">
        <w:rPr>
          <w:rFonts w:ascii="SassoonPrimaryInfant" w:eastAsia="Helvetica Neue" w:hAnsi="SassoonPrimaryInfant" w:cs="Helvetica Neue"/>
        </w:rPr>
        <w:t>Yours sincerel</w:t>
      </w:r>
      <w:r w:rsidRPr="009C4ABB">
        <w:rPr>
          <w:rFonts w:ascii="SassoonPrimaryInfant" w:eastAsia="Helvetica Neue" w:hAnsi="SassoonPrimaryInfant" w:cs="Helvetica Neue"/>
        </w:rPr>
        <w:t>y,</w:t>
      </w:r>
    </w:p>
    <w:p w14:paraId="00000015" w14:textId="77777777" w:rsidR="009B6996" w:rsidRPr="009C4ABB" w:rsidRDefault="009B6996">
      <w:pPr>
        <w:ind w:left="0" w:hanging="2"/>
        <w:rPr>
          <w:rFonts w:ascii="SassoonPrimaryInfant" w:eastAsia="Helvetica Neue" w:hAnsi="SassoonPrimaryInfant" w:cs="Helvetica Neue"/>
        </w:rPr>
      </w:pPr>
    </w:p>
    <w:p w14:paraId="00000017" w14:textId="362C1935" w:rsidR="009B6996" w:rsidRPr="009C4ABB" w:rsidRDefault="009C4ABB" w:rsidP="009C4ABB">
      <w:pPr>
        <w:ind w:leftChars="0" w:left="0" w:firstLineChars="0" w:firstLine="0"/>
        <w:rPr>
          <w:rFonts w:ascii="SassoonPrimaryInfant" w:eastAsia="Helvetica Neue" w:hAnsi="SassoonPrimaryInfant" w:cs="Helvetica Neue"/>
        </w:rPr>
      </w:pPr>
      <w:r>
        <w:rPr>
          <w:rFonts w:ascii="SassoonPrimaryInfant" w:eastAsia="Helvetica Neue" w:hAnsi="SassoonPrimaryInfant" w:cs="Helvetica Neue"/>
        </w:rPr>
        <w:t>Kate Douglass</w:t>
      </w:r>
    </w:p>
    <w:p w14:paraId="00000018" w14:textId="77777777" w:rsidR="009B6996" w:rsidRPr="009C4ABB" w:rsidRDefault="009C4ABB">
      <w:pPr>
        <w:ind w:left="0" w:hanging="2"/>
        <w:rPr>
          <w:rFonts w:ascii="SassoonPrimaryInfant" w:hAnsi="SassoonPrimaryInfant"/>
        </w:rPr>
      </w:pPr>
      <w:proofErr w:type="spellStart"/>
      <w:r w:rsidRPr="009C4ABB">
        <w:rPr>
          <w:rFonts w:ascii="SassoonPrimaryInfant" w:eastAsia="Helvetica Neue" w:hAnsi="SassoonPrimaryInfant" w:cs="Helvetica Neue"/>
        </w:rPr>
        <w:t>Headteacher</w:t>
      </w:r>
      <w:proofErr w:type="spellEnd"/>
    </w:p>
    <w:sectPr w:rsidR="009B6996" w:rsidRPr="009C4ABB">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assoonPrimaryInfant">
    <w:panose1 w:val="00000000000000000000"/>
    <w:charset w:val="00"/>
    <w:family w:val="auto"/>
    <w:pitch w:val="variable"/>
    <w:sig w:usb0="00000083" w:usb1="00000000" w:usb2="00000000" w:usb3="00000000" w:csb0="00000009"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539D7"/>
    <w:multiLevelType w:val="multilevel"/>
    <w:tmpl w:val="41D6FD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96"/>
    <w:rsid w:val="009B6996"/>
    <w:rsid w:val="009C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DE1"/>
  <w15:docId w15:val="{85EE3C8A-B7D3-43CD-935F-46604197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kern w:val="1"/>
      <w:position w:val="-1"/>
      <w:lang w:val="en-GB" w:eastAsia="zh-CN" w:bidi="hi-IN"/>
    </w:rPr>
  </w:style>
  <w:style w:type="paragraph" w:styleId="Heading1">
    <w:name w:val="heading 1"/>
    <w:basedOn w:val="Heading"/>
    <w:next w:val="BodyText"/>
    <w:pPr>
      <w:numPr>
        <w:numId w:val="1"/>
      </w:numPr>
      <w:ind w:left="-1" w:hanging="1"/>
    </w:pPr>
    <w:rPr>
      <w:b/>
      <w:bCs/>
      <w:sz w:val="36"/>
      <w:szCs w:val="36"/>
    </w:rPr>
  </w:style>
  <w:style w:type="paragraph" w:styleId="Heading2">
    <w:name w:val="heading 2"/>
    <w:basedOn w:val="Heading"/>
    <w:next w:val="BodyText"/>
    <w:pPr>
      <w:numPr>
        <w:ilvl w:val="1"/>
        <w:numId w:val="1"/>
      </w:numPr>
      <w:spacing w:before="200"/>
      <w:ind w:left="-1" w:hanging="1"/>
      <w:outlineLvl w:val="1"/>
    </w:pPr>
    <w:rPr>
      <w:b/>
      <w:bCs/>
      <w:sz w:val="32"/>
      <w:szCs w:val="32"/>
    </w:rPr>
  </w:style>
  <w:style w:type="paragraph" w:styleId="Heading3">
    <w:name w:val="heading 3"/>
    <w:basedOn w:val="Heading"/>
    <w:next w:val="BodyText"/>
    <w:pPr>
      <w:numPr>
        <w:ilvl w:val="2"/>
        <w:numId w:val="1"/>
      </w:numPr>
      <w:spacing w:before="140"/>
      <w:ind w:left="-1" w:hanging="1"/>
      <w:outlineLvl w:val="2"/>
    </w:pPr>
    <w:rPr>
      <w:b/>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pPr>
      <w:jc w:val="center"/>
    </w:pPr>
    <w:rPr>
      <w:b/>
      <w:bCs/>
      <w:sz w:val="56"/>
      <w:szCs w:val="56"/>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FrameContents">
    <w:name w:val="Frame Contents"/>
    <w:basedOn w:val="Normal"/>
  </w:style>
  <w:style w:type="paragraph" w:customStyle="1" w:styleId="Quotations">
    <w:name w:val="Quotations"/>
    <w:basedOn w:val="Normal"/>
    <w:pPr>
      <w:spacing w:after="283"/>
      <w:ind w:left="567" w:right="567" w:firstLine="0"/>
    </w:pPr>
  </w:style>
  <w:style w:type="paragraph" w:styleId="Subtitle">
    <w:name w:val="Subtitle"/>
    <w:basedOn w:val="Normal"/>
    <w:next w:val="Normal"/>
    <w:pPr>
      <w:keepNext/>
      <w:spacing w:before="60" w:after="120"/>
      <w:jc w:val="center"/>
    </w:pPr>
    <w:rPr>
      <w:rFonts w:ascii="Arial" w:eastAsia="Arial" w:hAnsi="Arial" w:cs="Arial"/>
      <w:sz w:val="36"/>
      <w:szCs w:val="36"/>
    </w:rPr>
  </w:style>
  <w:style w:type="character" w:customStyle="1" w:styleId="Mention">
    <w:name w:val="Mention"/>
    <w:qFormat/>
    <w:rPr>
      <w:color w:val="2B579A"/>
      <w:w w:val="100"/>
      <w:position w:val="-1"/>
      <w:effect w:val="none"/>
      <w:shd w:val="clear" w:color="auto" w:fill="E6E6E6"/>
      <w:vertAlign w:val="baseline"/>
      <w:cs w:val="0"/>
      <w:em w:val="none"/>
    </w:rPr>
  </w:style>
  <w:style w:type="character" w:customStyle="1" w:styleId="UnresolvedMention">
    <w:name w:val="Unresolved Mention"/>
    <w:rPr>
      <w:color w:val="808080"/>
      <w:w w:val="100"/>
      <w:position w:val="-1"/>
      <w:effect w:val="none"/>
      <w:shd w:val="clear" w:color="auto" w:fill="E6E6E6"/>
      <w:vertAlign w:val="baseline"/>
      <w:cs w:val="0"/>
      <w:em w:val="none"/>
    </w:rPr>
  </w:style>
  <w:style w:type="table" w:styleId="TableGrid">
    <w:name w:val="Table Grid"/>
    <w:basedOn w:val="TableNormal"/>
    <w:rsid w:val="009C4ABB"/>
    <w:pPr>
      <w:widowControl/>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hooltrends.co.uk/uniform/TregonyCommunityPrimarySchoolTR25RP"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51EiZnk5lr67PXGmsdysDM4Taw==">AMUW2mUQvoDQTilPfMmgMLoniHl3ijFk6UJWnys2MVmrlTe9Xblp5dd/GWTvZxFLhuKAhJNSWfAlhs7G/RIQrLoALcavGp6euey8pUd9UnEKPV6YudXp7yY=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Shaw</dc:creator>
  <cp:lastModifiedBy>KDouglass</cp:lastModifiedBy>
  <cp:revision>2</cp:revision>
  <dcterms:created xsi:type="dcterms:W3CDTF">2017-11-24T16:02:00Z</dcterms:created>
  <dcterms:modified xsi:type="dcterms:W3CDTF">2020-11-06T14:57:00Z</dcterms:modified>
</cp:coreProperties>
</file>