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676888"/>
            <wp:effectExtent b="0" l="0" r="0" t="0"/>
            <wp:docPr id="9"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6886575" cy="16768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Friday 7th January 2020</w:t>
      </w: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Dear Parents/Carers,</w:t>
            </w:r>
          </w:p>
          <w:p w:rsidR="00000000" w:rsidDel="00000000" w:rsidP="00000000" w:rsidRDefault="00000000" w:rsidRPr="00000000" w14:paraId="00000005">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This week saw the first of our Key Stage 1 and Key Stage 2 SATS Family Learning sessions, run by ‘Link into Learning’ each Tuesday. (Please see the information below.)  There are still spaces available and there is no commitment to attend every single one, so please join us if you can. </w:t>
            </w:r>
          </w:p>
          <w:p w:rsidR="00000000" w:rsidDel="00000000" w:rsidP="00000000" w:rsidRDefault="00000000" w:rsidRPr="00000000" w14:paraId="00000006">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On Tuesday 21st May at 6.00pm, we are holding our Year 2 Family Learning Session.  You and your child/children are invited to join us in some hands on activities to help you support your child at home.  We will also give you some information about how the Key Stage 2 SATS will be carried out. Please let Debbie know if you will be attending.</w:t>
            </w:r>
          </w:p>
          <w:p w:rsidR="00000000" w:rsidDel="00000000" w:rsidP="00000000" w:rsidRDefault="00000000" w:rsidRPr="00000000" w14:paraId="00000007">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Just a reminder that due to a change in working hours, the School Office will be closed on a Friday afternoon.  In the event of an emergency, please call this number: </w:t>
            </w:r>
            <w:r w:rsidDel="00000000" w:rsidR="00000000" w:rsidRPr="00000000">
              <w:rPr>
                <w:rFonts w:ascii="Comfortaa" w:cs="Comfortaa" w:eastAsia="Comfortaa" w:hAnsi="Comfortaa"/>
                <w:rtl w:val="0"/>
              </w:rPr>
              <w:t xml:space="preserve">07394 818636. </w:t>
            </w:r>
            <w:r w:rsidDel="00000000" w:rsidR="00000000" w:rsidRPr="00000000">
              <w:rPr>
                <w:rFonts w:ascii="Comfortaa Regular" w:cs="Comfortaa Regular" w:eastAsia="Comfortaa Regular" w:hAnsi="Comfortaa Regular"/>
                <w:rtl w:val="0"/>
              </w:rPr>
              <w:t xml:space="preserve">This number should also be used as the first point of  contact during Wrap-Around-Care hours for parents utilising this facility.</w:t>
            </w:r>
          </w:p>
          <w:p w:rsidR="00000000" w:rsidDel="00000000" w:rsidP="00000000" w:rsidRDefault="00000000" w:rsidRPr="00000000" w14:paraId="00000008">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We would like to congratulate Miss Roberston, who was awarded her Newly Qualified Teacher status this week.</w:t>
            </w:r>
          </w:p>
          <w:p w:rsidR="00000000" w:rsidDel="00000000" w:rsidP="00000000" w:rsidRDefault="00000000" w:rsidRPr="00000000" w14:paraId="00000009">
            <w:pPr>
              <w:spacing w:after="160" w:line="259" w:lineRule="auto"/>
              <w:rPr>
                <w:rFonts w:ascii="Comfortaa" w:cs="Comfortaa" w:eastAsia="Comfortaa" w:hAnsi="Comfortaa"/>
              </w:rPr>
            </w:pPr>
            <w:r w:rsidDel="00000000" w:rsidR="00000000" w:rsidRPr="00000000">
              <w:rPr>
                <w:rFonts w:ascii="Comfortaa" w:cs="Comfortaa" w:eastAsia="Comfortaa" w:hAnsi="Comfortaa"/>
                <w:rtl w:val="0"/>
              </w:rPr>
              <w:t xml:space="preserve">Kate Douglass </w:t>
            </w:r>
          </w:p>
          <w:p w:rsidR="00000000" w:rsidDel="00000000" w:rsidP="00000000" w:rsidRDefault="00000000" w:rsidRPr="00000000" w14:paraId="0000000A">
            <w:pPr>
              <w:spacing w:after="160" w:line="259" w:lineRule="auto"/>
              <w:rPr>
                <w:rFonts w:ascii="Comfortaa Regular" w:cs="Comfortaa Regular" w:eastAsia="Comfortaa Regular" w:hAnsi="Comfortaa Regular"/>
              </w:rPr>
            </w:pPr>
            <w:r w:rsidDel="00000000" w:rsidR="00000000" w:rsidRPr="00000000">
              <w:rPr>
                <w:rFonts w:ascii="Comfortaa" w:cs="Comfortaa" w:eastAsia="Comfortaa" w:hAnsi="Comfortaa"/>
                <w:rtl w:val="0"/>
              </w:rPr>
              <w:t xml:space="preserve">Headteacher.</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14900"/>
                  <wp:effectExtent b="0" l="0" r="0" t="0"/>
                  <wp:docPr id="1" name="image7.png"/>
                  <a:graphic>
                    <a:graphicData uri="http://schemas.openxmlformats.org/drawingml/2006/picture">
                      <pic:pic>
                        <pic:nvPicPr>
                          <pic:cNvPr id="0" name="image7.png"/>
                          <pic:cNvPicPr preferRelativeResize="0"/>
                        </pic:nvPicPr>
                        <pic:blipFill>
                          <a:blip r:embed="rId7"/>
                          <a:srcRect b="7909" l="0" r="0" t="10745"/>
                          <a:stretch>
                            <a:fillRect/>
                          </a:stretch>
                        </pic:blipFill>
                        <pic:spPr>
                          <a:xfrm>
                            <a:off x="0" y="0"/>
                            <a:ext cx="6591300" cy="10149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Par runners had another very wet race this week, but their attitude was excellent and all of the pupils had great races. Well done! Miss Worledge and I were also very impressed with the behaviour in our running club; we will be taking the runners out into the village, so please can they make sure they have spare shoes and socks for after as the route is very muddy!</w:t>
            </w:r>
          </w:p>
          <w:p w:rsidR="00000000" w:rsidDel="00000000" w:rsidP="00000000" w:rsidRDefault="00000000" w:rsidRPr="00000000" w14:paraId="0000000E">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I am really excited to announce that I have signed the school up to hold their own Race for Life. We are still at the early stages of organising routes and timings, but I will keep you all updated. We are such an active school, so being able to combine this with raising money for charity is great.</w:t>
            </w:r>
          </w:p>
          <w:p w:rsidR="00000000" w:rsidDel="00000000" w:rsidP="00000000" w:rsidRDefault="00000000" w:rsidRPr="00000000" w14:paraId="0000000F">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ESFA  are asking pupils for their opinion on football by using the link below to complete a survey. Pupils can log the name of their school whilst completing the survey and this will automatically enter the school into a draw to win a free football kit for a squad of 15 from their Official Kit Suppliers, Pendle –</w:t>
            </w:r>
          </w:p>
          <w:p w:rsidR="00000000" w:rsidDel="00000000" w:rsidP="00000000" w:rsidRDefault="00000000" w:rsidRPr="00000000" w14:paraId="00000010">
            <w:pPr>
              <w:widowControl w:val="0"/>
              <w:spacing w:line="240" w:lineRule="auto"/>
              <w:rPr>
                <w:rFonts w:ascii="Comfortaa Regular" w:cs="Comfortaa Regular" w:eastAsia="Comfortaa Regular" w:hAnsi="Comfortaa Regular"/>
              </w:rPr>
            </w:pPr>
            <w:hyperlink r:id="rId8">
              <w:r w:rsidDel="00000000" w:rsidR="00000000" w:rsidRPr="00000000">
                <w:rPr>
                  <w:rFonts w:ascii="Comfortaa Regular" w:cs="Comfortaa Regular" w:eastAsia="Comfortaa Regular" w:hAnsi="Comfortaa Regular"/>
                  <w:color w:val="1155cc"/>
                  <w:u w:val="single"/>
                  <w:rtl w:val="0"/>
                </w:rPr>
                <w:t xml:space="preserve">https://www.surveymonkey.co.uk/r/SFWpupilsurvey</w:t>
              </w:r>
            </w:hyperlink>
            <w:r w:rsidDel="00000000" w:rsidR="00000000" w:rsidRPr="00000000">
              <w:rPr>
                <w:rFonts w:ascii="Comfortaa Regular" w:cs="Comfortaa Regular" w:eastAsia="Comfortaa Regular" w:hAnsi="Comfortaa Regular"/>
                <w:rtl w:val="0"/>
              </w:rPr>
              <w:t xml:space="preserve"> </w:t>
            </w:r>
          </w:p>
          <w:p w:rsidR="00000000" w:rsidDel="00000000" w:rsidP="00000000" w:rsidRDefault="00000000" w:rsidRPr="00000000" w14:paraId="00000011">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2">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3">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ind w:left="0" w:firstLine="0"/>
              <w:rPr>
                <w:rFonts w:ascii="Comfortaa" w:cs="Comfortaa" w:eastAsia="Comfortaa" w:hAnsi="Comfortaa"/>
              </w:rPr>
            </w:pPr>
            <w:r w:rsidDel="00000000" w:rsidR="00000000" w:rsidRPr="00000000">
              <w:rPr>
                <w:b w:val="1"/>
              </w:rPr>
              <w:drawing>
                <wp:inline distB="114300" distT="114300" distL="114300" distR="114300">
                  <wp:extent cx="3228975" cy="812800"/>
                  <wp:effectExtent b="0" l="0" r="0" t="0"/>
                  <wp:docPr id="12" name="image6.png"/>
                  <a:graphic>
                    <a:graphicData uri="http://schemas.openxmlformats.org/drawingml/2006/picture">
                      <pic:pic>
                        <pic:nvPicPr>
                          <pic:cNvPr id="0" name="image6.png"/>
                          <pic:cNvPicPr preferRelativeResize="0"/>
                        </pic:nvPicPr>
                        <pic:blipFill>
                          <a:blip r:embed="rId9"/>
                          <a:srcRect b="14869" l="21146" r="19422" t="22312"/>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numPr>
                <w:ilvl w:val="0"/>
                <w:numId w:val="1"/>
              </w:numPr>
              <w:spacing w:line="240" w:lineRule="auto"/>
              <w:ind w:left="566.9291338582675" w:hanging="360"/>
              <w:rPr>
                <w:rFonts w:ascii="Comfortaa" w:cs="Comfortaa" w:eastAsia="Comfortaa" w:hAnsi="Comfortaa"/>
                <w:u w:val="none"/>
              </w:rPr>
            </w:pPr>
            <w:r w:rsidDel="00000000" w:rsidR="00000000" w:rsidRPr="00000000">
              <w:rPr>
                <w:rFonts w:ascii="Comfortaa" w:cs="Comfortaa" w:eastAsia="Comfortaa" w:hAnsi="Comfortaa"/>
                <w:rtl w:val="0"/>
              </w:rPr>
              <w:t xml:space="preserve">Key Stage 1 and Key Stage 2 Family Learning SATS group.</w:t>
            </w:r>
          </w:p>
          <w:p w:rsidR="00000000" w:rsidDel="00000000" w:rsidP="00000000" w:rsidRDefault="00000000" w:rsidRPr="00000000" w14:paraId="00000017">
            <w:pPr>
              <w:widowControl w:val="0"/>
              <w:numPr>
                <w:ilvl w:val="0"/>
                <w:numId w:val="1"/>
              </w:numPr>
              <w:spacing w:line="240" w:lineRule="auto"/>
              <w:ind w:left="566.9291338582675" w:hanging="360"/>
              <w:rPr>
                <w:rFonts w:ascii="Comfortaa" w:cs="Comfortaa" w:eastAsia="Comfortaa" w:hAnsi="Comfortaa"/>
                <w:u w:val="none"/>
              </w:rPr>
            </w:pPr>
            <w:r w:rsidDel="00000000" w:rsidR="00000000" w:rsidRPr="00000000">
              <w:rPr>
                <w:rFonts w:ascii="Comfortaa" w:cs="Comfortaa" w:eastAsia="Comfortaa" w:hAnsi="Comfortaa"/>
                <w:rtl w:val="0"/>
              </w:rPr>
              <w:t xml:space="preserve">KS1 SATs information evening</w:t>
            </w:r>
          </w:p>
          <w:p w:rsidR="00000000" w:rsidDel="00000000" w:rsidP="00000000" w:rsidRDefault="00000000" w:rsidRPr="00000000" w14:paraId="00000018">
            <w:pPr>
              <w:widowControl w:val="0"/>
              <w:numPr>
                <w:ilvl w:val="0"/>
                <w:numId w:val="1"/>
              </w:numPr>
              <w:spacing w:line="240" w:lineRule="auto"/>
              <w:ind w:left="566.9291338582675" w:hanging="360"/>
              <w:rPr>
                <w:rFonts w:ascii="Comfortaa" w:cs="Comfortaa" w:eastAsia="Comfortaa" w:hAnsi="Comfortaa"/>
                <w:u w:val="none"/>
              </w:rPr>
            </w:pPr>
            <w:r w:rsidDel="00000000" w:rsidR="00000000" w:rsidRPr="00000000">
              <w:rPr>
                <w:rFonts w:ascii="Comfortaa" w:cs="Comfortaa" w:eastAsia="Comfortaa" w:hAnsi="Comfortaa"/>
                <w:rtl w:val="0"/>
              </w:rPr>
              <w:t xml:space="preserve">Telephone contact number for Wrap-around-care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198450" cy="781050"/>
                  <wp:effectExtent b="0" l="0" r="0" t="0"/>
                  <wp:docPr id="15" name="image12.png"/>
                  <a:graphic>
                    <a:graphicData uri="http://schemas.openxmlformats.org/drawingml/2006/picture">
                      <pic:pic>
                        <pic:nvPicPr>
                          <pic:cNvPr id="0" name="image12.png"/>
                          <pic:cNvPicPr preferRelativeResize="0"/>
                        </pic:nvPicPr>
                        <pic:blipFill>
                          <a:blip r:embed="rId10"/>
                          <a:srcRect b="8433" l="5635" r="5106" t="20584"/>
                          <a:stretch>
                            <a:fillRect/>
                          </a:stretch>
                        </pic:blipFill>
                        <pic:spPr>
                          <a:xfrm>
                            <a:off x="0" y="0"/>
                            <a:ext cx="31984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Value of the Week: Responsibility</w:t>
            </w:r>
          </w:p>
          <w:p w:rsidR="00000000" w:rsidDel="00000000" w:rsidP="00000000" w:rsidRDefault="00000000" w:rsidRPr="00000000" w14:paraId="0000001B">
            <w:pPr>
              <w:widowControl w:val="0"/>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C">
            <w:pPr>
              <w:widowControl w:val="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Congratulations to Freya Hill for showing respect when she picked up some rubbish she fund.</w:t>
            </w:r>
          </w:p>
        </w:tc>
      </w:tr>
      <w:tr>
        <w:trPr>
          <w:trHeight w:val="61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Comfortaa" w:cs="Comfortaa" w:eastAsia="Comfortaa" w:hAnsi="Comfortaa"/>
                <w:b w:val="1"/>
                <w:sz w:val="20"/>
                <w:szCs w:val="20"/>
                <w:u w:val="single"/>
              </w:rPr>
            </w:pPr>
            <w:r w:rsidDel="00000000" w:rsidR="00000000" w:rsidRPr="00000000">
              <w:rPr>
                <w:b w:val="1"/>
              </w:rPr>
              <w:drawing>
                <wp:inline distB="114300" distT="114300" distL="114300" distR="114300">
                  <wp:extent cx="6610350" cy="985350"/>
                  <wp:effectExtent b="0" l="0" r="0" t="0"/>
                  <wp:docPr id="16" name="image17.png"/>
                  <a:graphic>
                    <a:graphicData uri="http://schemas.openxmlformats.org/drawingml/2006/picture">
                      <pic:pic>
                        <pic:nvPicPr>
                          <pic:cNvPr id="0" name="image17.png"/>
                          <pic:cNvPicPr preferRelativeResize="0"/>
                        </pic:nvPicPr>
                        <pic:blipFill>
                          <a:blip r:embed="rId11"/>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line="259" w:lineRule="auto"/>
              <w:rPr>
                <w:rFonts w:ascii="Comfortaa" w:cs="Comfortaa" w:eastAsia="Comfortaa" w:hAnsi="Comfortaa"/>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r w:rsidDel="00000000" w:rsidR="00000000" w:rsidRPr="00000000">
              <w:rPr>
                <w:rtl w:val="0"/>
              </w:rPr>
            </w:r>
          </w:p>
          <w:p w:rsidR="00000000" w:rsidDel="00000000" w:rsidP="00000000" w:rsidRDefault="00000000" w:rsidRPr="00000000" w14:paraId="00000020">
            <w:pPr>
              <w:widowControl w:val="0"/>
              <w:numPr>
                <w:ilvl w:val="0"/>
                <w:numId w:val="1"/>
              </w:numPr>
              <w:spacing w:line="240" w:lineRule="auto"/>
              <w:ind w:left="566.9291338582675" w:hanging="360"/>
              <w:rPr>
                <w:rFonts w:ascii="Comfortaa" w:cs="Comfortaa" w:eastAsia="Comfortaa" w:hAnsi="Comfortaa"/>
              </w:rPr>
            </w:pPr>
            <w:r w:rsidDel="00000000" w:rsidR="00000000" w:rsidRPr="00000000">
              <w:rPr>
                <w:rFonts w:ascii="Comfortaa" w:cs="Comfortaa" w:eastAsia="Comfortaa" w:hAnsi="Comfortaa"/>
                <w:rtl w:val="0"/>
              </w:rPr>
              <w:t xml:space="preserve">Tuesday 14th January - Key Stage 1 and Key Stage 2 Family Learning SATS group.</w:t>
            </w:r>
          </w:p>
          <w:p w:rsidR="00000000" w:rsidDel="00000000" w:rsidP="00000000" w:rsidRDefault="00000000" w:rsidRPr="00000000" w14:paraId="00000021">
            <w:pPr>
              <w:widowControl w:val="0"/>
              <w:numPr>
                <w:ilvl w:val="0"/>
                <w:numId w:val="1"/>
              </w:numPr>
              <w:spacing w:line="240" w:lineRule="auto"/>
              <w:ind w:left="566.9291338582675" w:hanging="360"/>
              <w:rPr>
                <w:rFonts w:ascii="Comfortaa" w:cs="Comfortaa" w:eastAsia="Comfortaa" w:hAnsi="Comfortaa"/>
              </w:rPr>
            </w:pPr>
            <w:r w:rsidDel="00000000" w:rsidR="00000000" w:rsidRPr="00000000">
              <w:rPr>
                <w:rFonts w:ascii="Comfortaa" w:cs="Comfortaa" w:eastAsia="Comfortaa" w:hAnsi="Comfortaa"/>
                <w:rtl w:val="0"/>
              </w:rPr>
              <w:t xml:space="preserve">Wednesday 26th February - Parents Evening</w:t>
            </w:r>
          </w:p>
          <w:p w:rsidR="00000000" w:rsidDel="00000000" w:rsidP="00000000" w:rsidRDefault="00000000" w:rsidRPr="00000000" w14:paraId="00000022">
            <w:pPr>
              <w:widowControl w:val="0"/>
              <w:spacing w:line="240" w:lineRule="auto"/>
              <w:ind w:left="283.46456692913375" w:firstLine="0"/>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3140438" cy="4453004"/>
                  <wp:effectExtent b="0" l="0" r="0" t="0"/>
                  <wp:docPr id="1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140438" cy="4453004"/>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3178537" cy="4473497"/>
                  <wp:effectExtent b="0" l="0" r="0" t="0"/>
                  <wp:docPr id="8"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178537" cy="447349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rPr>
          <w:b w:val="1"/>
        </w:rPr>
      </w:pPr>
      <w:r w:rsidDel="00000000" w:rsidR="00000000" w:rsidRPr="00000000">
        <w:rPr>
          <w:rtl w:val="0"/>
        </w:rPr>
      </w:r>
    </w:p>
    <w:tbl>
      <w:tblPr>
        <w:tblStyle w:val="Table2"/>
        <w:tblW w:w="1057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95"/>
        <w:tblGridChange w:id="0">
          <w:tblGrid>
            <w:gridCol w:w="5280"/>
            <w:gridCol w:w="529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5" name="image10.png"/>
                  <a:graphic>
                    <a:graphicData uri="http://schemas.openxmlformats.org/drawingml/2006/picture">
                      <pic:pic>
                        <pic:nvPicPr>
                          <pic:cNvPr id="0" name="image10.png"/>
                          <pic:cNvPicPr preferRelativeResize="0"/>
                        </pic:nvPicPr>
                        <pic:blipFill>
                          <a:blip r:embed="rId14"/>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Rory Hammond for super work in mathematics, when adding 2 digits together.</w:t>
            </w:r>
          </w:p>
          <w:p w:rsidR="00000000" w:rsidDel="00000000" w:rsidP="00000000" w:rsidRDefault="00000000" w:rsidRPr="00000000" w14:paraId="00000027">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sz w:val="20"/>
                <w:szCs w:val="20"/>
              </w:rPr>
            </w:pPr>
            <w:r w:rsidDel="00000000" w:rsidR="00000000" w:rsidRPr="00000000">
              <w:rPr>
                <w:b w:val="1"/>
              </w:rPr>
              <w:drawing>
                <wp:inline distB="114300" distT="114300" distL="114300" distR="114300">
                  <wp:extent cx="3238500" cy="737700"/>
                  <wp:effectExtent b="0" l="0" r="0" t="0"/>
                  <wp:docPr id="11" name="image11.png"/>
                  <a:graphic>
                    <a:graphicData uri="http://schemas.openxmlformats.org/drawingml/2006/picture">
                      <pic:pic>
                        <pic:nvPicPr>
                          <pic:cNvPr id="0" name="image11.png"/>
                          <pic:cNvPicPr preferRelativeResize="0"/>
                        </pic:nvPicPr>
                        <pic:blipFill>
                          <a:blip r:embed="rId15"/>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 Oscar Grunberger-Miles for super storytelling and writing an amazing innovated story on `The Hungry Caterpillar`.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 </w:t>
            </w:r>
            <w:r w:rsidDel="00000000" w:rsidR="00000000" w:rsidRPr="00000000">
              <w:rPr>
                <w:rFonts w:ascii="Comfortaa Regular" w:cs="Comfortaa Regular" w:eastAsia="Comfortaa Regular" w:hAnsi="Comfortaa Regular"/>
                <w:color w:val="ff9900"/>
                <w:sz w:val="20"/>
                <w:szCs w:val="20"/>
                <w:rtl w:val="0"/>
              </w:rPr>
              <w:t xml:space="preserve">Annalea Macrae for creating an interesting and accurate diary entry for a superhero</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ff"/>
                <w:sz w:val="20"/>
                <w:szCs w:val="20"/>
              </w:rPr>
            </w:pPr>
            <w:r w:rsidDel="00000000" w:rsidR="00000000" w:rsidRPr="00000000">
              <w:rPr>
                <w:rFonts w:ascii="Comfortaa" w:cs="Comfortaa" w:eastAsia="Comfortaa" w:hAnsi="Comfortaa"/>
                <w:b w:val="1"/>
                <w:color w:val="ff00ff"/>
                <w:sz w:val="20"/>
                <w:szCs w:val="20"/>
                <w:rtl w:val="0"/>
              </w:rPr>
              <w:t xml:space="preserve">Porthcurnick: Ben Bush for showing more independence in class. Evie Tuby for super focus, hard work and behaviour for learning</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Mia Giannini-Anderson for excellent explanation of her reasoning in maths.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4a86e8"/>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Jan Jedrysiak for his enthusiastic attitude towards dividing fractions in maths this week</w:t>
            </w:r>
            <w:r w:rsidDel="00000000" w:rsidR="00000000" w:rsidRPr="00000000">
              <w:rPr>
                <w:rtl w:val="0"/>
              </w:rPr>
            </w:r>
          </w:p>
          <w:p w:rsidR="00000000" w:rsidDel="00000000" w:rsidP="00000000" w:rsidRDefault="00000000" w:rsidRPr="00000000" w14:paraId="0000002D">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9900ff"/>
                <w:sz w:val="20"/>
                <w:szCs w:val="20"/>
                <w:rtl w:val="0"/>
              </w:rPr>
              <w:t xml:space="preserve">P.E: </w:t>
            </w:r>
            <w:r w:rsidDel="00000000" w:rsidR="00000000" w:rsidRPr="00000000">
              <w:rPr>
                <w:rFonts w:ascii="Comfortaa Regular" w:cs="Comfortaa Regular" w:eastAsia="Comfortaa Regular" w:hAnsi="Comfortaa Regular"/>
                <w:color w:val="9900ff"/>
                <w:sz w:val="20"/>
                <w:szCs w:val="20"/>
                <w:rtl w:val="0"/>
              </w:rPr>
              <w:t xml:space="preserve">Riley Kingsley-Heath</w:t>
            </w:r>
            <w:r w:rsidDel="00000000" w:rsidR="00000000" w:rsidRPr="00000000">
              <w:rPr>
                <w:rFonts w:ascii="Comfortaa" w:cs="Comfortaa" w:eastAsia="Comfortaa" w:hAnsi="Comfortaa"/>
                <w:b w:val="1"/>
                <w:color w:val="9900ff"/>
                <w:sz w:val="20"/>
                <w:szCs w:val="20"/>
                <w:rtl w:val="0"/>
              </w:rPr>
              <w:t xml:space="preserve"> </w:t>
            </w:r>
            <w:r w:rsidDel="00000000" w:rsidR="00000000" w:rsidRPr="00000000">
              <w:rPr>
                <w:rFonts w:ascii="Comfortaa Regular" w:cs="Comfortaa Regular" w:eastAsia="Comfortaa Regular" w:hAnsi="Comfortaa Regular"/>
                <w:color w:val="9900ff"/>
                <w:sz w:val="20"/>
                <w:szCs w:val="20"/>
                <w:rtl w:val="0"/>
              </w:rPr>
              <w:t xml:space="preserve">for</w:t>
            </w:r>
            <w:r w:rsidDel="00000000" w:rsidR="00000000" w:rsidRPr="00000000">
              <w:rPr>
                <w:rFonts w:ascii="Comfortaa" w:cs="Comfortaa" w:eastAsia="Comfortaa" w:hAnsi="Comfortaa"/>
                <w:b w:val="1"/>
                <w:color w:val="9900ff"/>
                <w:sz w:val="20"/>
                <w:szCs w:val="20"/>
                <w:rtl w:val="0"/>
              </w:rPr>
              <w:t xml:space="preserve"> </w:t>
            </w:r>
            <w:r w:rsidDel="00000000" w:rsidR="00000000" w:rsidRPr="00000000">
              <w:rPr>
                <w:rFonts w:ascii="Comfortaa Regular" w:cs="Comfortaa Regular" w:eastAsia="Comfortaa Regular" w:hAnsi="Comfortaa Regular"/>
                <w:color w:val="9900ff"/>
                <w:sz w:val="20"/>
                <w:szCs w:val="20"/>
                <w:rtl w:val="0"/>
              </w:rPr>
              <w:t xml:space="preserve">having an excellent attitude towards sport and being a pleasure to teach</w:t>
            </w:r>
            <w:r w:rsidDel="00000000" w:rsidR="00000000" w:rsidRPr="00000000">
              <w:rPr>
                <w:rtl w:val="0"/>
              </w:rPr>
            </w:r>
          </w:p>
        </w:tc>
      </w:tr>
      <w:tr>
        <w:trPr>
          <w:trHeight w:val="3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16637" cy="866775"/>
                  <wp:effectExtent b="0" l="0" r="0" t="0"/>
                  <wp:docPr id="13" name="image13.png"/>
                  <a:graphic>
                    <a:graphicData uri="http://schemas.openxmlformats.org/drawingml/2006/picture">
                      <pic:pic>
                        <pic:nvPicPr>
                          <pic:cNvPr id="0" name="image13.png"/>
                          <pic:cNvPicPr preferRelativeResize="0"/>
                        </pic:nvPicPr>
                        <pic:blipFill>
                          <a:blip r:embed="rId16"/>
                          <a:srcRect b="0" l="2693" r="3156" t="0"/>
                          <a:stretch>
                            <a:fillRect/>
                          </a:stretch>
                        </pic:blipFill>
                        <pic:spPr>
                          <a:xfrm>
                            <a:off x="0" y="0"/>
                            <a:ext cx="3216637"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258</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265</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507</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e3cc33"/>
              </w:rPr>
            </w:pPr>
            <w:r w:rsidDel="00000000" w:rsidR="00000000" w:rsidRPr="00000000">
              <w:rPr>
                <w:rFonts w:ascii="Comfortaa" w:cs="Comfortaa" w:eastAsia="Comfortaa" w:hAnsi="Comfortaa"/>
                <w:b w:val="1"/>
                <w:color w:val="e3cc33"/>
                <w:rtl w:val="0"/>
              </w:rPr>
              <w:t xml:space="preserve">Lizard: 406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94.78%</w:t>
            </w:r>
          </w:p>
          <w:p w:rsidR="00000000" w:rsidDel="00000000" w:rsidP="00000000" w:rsidRDefault="00000000" w:rsidRPr="00000000" w14:paraId="0000003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93.31%</w:t>
            </w:r>
          </w:p>
          <w:p w:rsidR="00000000" w:rsidDel="00000000" w:rsidP="00000000" w:rsidRDefault="00000000" w:rsidRPr="00000000" w14:paraId="0000003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ff"/>
                <w:rtl w:val="0"/>
              </w:rPr>
              <w:t xml:space="preserve">Porthcurnick:</w:t>
            </w:r>
            <w:r w:rsidDel="00000000" w:rsidR="00000000" w:rsidRPr="00000000">
              <w:rPr>
                <w:rFonts w:ascii="Comfortaa" w:cs="Comfortaa" w:eastAsia="Comfortaa" w:hAnsi="Comfortaa"/>
                <w:b w:val="1"/>
                <w:color w:val="ffff00"/>
                <w:rtl w:val="0"/>
              </w:rPr>
              <w:t xml:space="preserve">  </w:t>
            </w:r>
            <w:r w:rsidDel="00000000" w:rsidR="00000000" w:rsidRPr="00000000">
              <w:rPr>
                <w:rFonts w:ascii="Comfortaa" w:cs="Comfortaa" w:eastAsia="Comfortaa" w:hAnsi="Comfortaa"/>
                <w:b w:val="1"/>
                <w:rtl w:val="0"/>
              </w:rPr>
              <w:t xml:space="preserve">96.92%</w:t>
            </w:r>
          </w:p>
          <w:p w:rsidR="00000000" w:rsidDel="00000000" w:rsidP="00000000" w:rsidRDefault="00000000" w:rsidRPr="00000000" w14:paraId="0000003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99.31%</w:t>
            </w:r>
          </w:p>
          <w:p w:rsidR="00000000" w:rsidDel="00000000" w:rsidP="00000000" w:rsidRDefault="00000000" w:rsidRPr="00000000" w14:paraId="00000038">
            <w:pPr>
              <w:widowControl w:val="0"/>
              <w:spacing w:line="240" w:lineRule="auto"/>
              <w:rPr>
                <w:rFonts w:ascii="Comfortaa" w:cs="Comfortaa" w:eastAsia="Comfortaa" w:hAnsi="Comfortaa"/>
                <w:b w:val="1"/>
                <w:color w:val="4a86e8"/>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96.21%</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7"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Polly Lewis, Nancy Craddock, Arthur Blewett</w:t>
            </w:r>
          </w:p>
          <w:p w:rsidR="00000000" w:rsidDel="00000000" w:rsidP="00000000" w:rsidRDefault="00000000" w:rsidRPr="00000000" w14:paraId="0000003C">
            <w:pPr>
              <w:widowControl w:val="0"/>
              <w:spacing w:line="240" w:lineRule="auto"/>
              <w:rPr>
                <w:rFonts w:ascii="Comfortaa" w:cs="Comfortaa" w:eastAsia="Comfortaa" w:hAnsi="Comfortaa"/>
                <w:b w:val="1"/>
                <w:color w:val="ffff00"/>
              </w:rPr>
            </w:pPr>
            <w:r w:rsidDel="00000000" w:rsidR="00000000" w:rsidRPr="00000000">
              <w:rPr>
                <w:rtl w:val="0"/>
              </w:rPr>
            </w:r>
          </w:p>
          <w:p w:rsidR="00000000" w:rsidDel="00000000" w:rsidP="00000000" w:rsidRDefault="00000000" w:rsidRPr="00000000" w14:paraId="0000003D">
            <w:pPr>
              <w:widowControl w:val="0"/>
              <w:spacing w:line="240" w:lineRule="auto"/>
              <w:rPr>
                <w:rFonts w:ascii="Comfortaa" w:cs="Comfortaa" w:eastAsia="Comfortaa" w:hAnsi="Comfortaa"/>
                <w:b w:val="1"/>
                <w:color w:val="e3cc33"/>
              </w:rPr>
            </w:pPr>
            <w:r w:rsidDel="00000000" w:rsidR="00000000" w:rsidRPr="00000000">
              <w:rPr>
                <w:rFonts w:ascii="Comfortaa" w:cs="Comfortaa" w:eastAsia="Comfortaa" w:hAnsi="Comfortaa"/>
                <w:b w:val="1"/>
                <w:color w:val="e3cc33"/>
                <w:rtl w:val="0"/>
              </w:rPr>
              <w:t xml:space="preserve">Yellow band:  Ava Giannini-Anderson, Delia Hook, Lilly Charles , Poppy taylor </w:t>
            </w:r>
          </w:p>
          <w:p w:rsidR="00000000" w:rsidDel="00000000" w:rsidP="00000000" w:rsidRDefault="00000000" w:rsidRPr="00000000" w14:paraId="0000003E">
            <w:pPr>
              <w:widowControl w:val="0"/>
              <w:spacing w:line="240" w:lineRule="auto"/>
              <w:rPr>
                <w:rFonts w:ascii="Comfortaa" w:cs="Comfortaa" w:eastAsia="Comfortaa" w:hAnsi="Comfortaa"/>
                <w:b w:val="1"/>
                <w:color w:val="e3cc33"/>
              </w:rPr>
            </w:pPr>
            <w:r w:rsidDel="00000000" w:rsidR="00000000" w:rsidRPr="00000000">
              <w:rPr>
                <w:rtl w:val="0"/>
              </w:rPr>
            </w:r>
          </w:p>
          <w:p w:rsidR="00000000" w:rsidDel="00000000" w:rsidP="00000000" w:rsidRDefault="00000000" w:rsidRPr="00000000" w14:paraId="0000003F">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 George Gray, Huw Floyd-Norris, Issac Lockyer, Harry Spires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omfortaa" w:cs="Comfortaa" w:eastAsia="Comfortaa" w:hAnsi="Comfortaa"/>
                <w:b w:val="1"/>
                <w:color w:val="4a86e8"/>
              </w:rPr>
            </w:pPr>
            <w:r w:rsidDel="00000000" w:rsidR="00000000" w:rsidRPr="00000000">
              <w:rPr>
                <w:rFonts w:ascii="Comfortaa" w:cs="Comfortaa" w:eastAsia="Comfortaa" w:hAnsi="Comfortaa"/>
                <w:b w:val="1"/>
                <w:color w:val="4a86e8"/>
                <w:rtl w:val="0"/>
              </w:rPr>
              <w:t xml:space="preserve">Blue band: Anna Wadham, Bella Curgenven, Enyaj Taylor, Samanta Ryzak, Megan Merrick, Hetty Rothwell, Rowan Appleyard</w:t>
            </w:r>
          </w:p>
          <w:p w:rsidR="00000000" w:rsidDel="00000000" w:rsidP="00000000" w:rsidRDefault="00000000" w:rsidRPr="00000000" w14:paraId="00000041">
            <w:pPr>
              <w:widowControl w:val="0"/>
              <w:spacing w:line="240" w:lineRule="auto"/>
              <w:rPr>
                <w:rFonts w:ascii="Comfortaa" w:cs="Comfortaa" w:eastAsia="Comfortaa" w:hAnsi="Comfortaa"/>
                <w:b w:val="1"/>
                <w:color w:val="4a86e8"/>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Green band: Daniel Dicker, Hope Blades, Amie Grunberger-Miles, Elizabeth Dicker</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46">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4"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4a86e8"/>
              </w:rPr>
            </w:pPr>
            <w:r w:rsidDel="00000000" w:rsidR="00000000" w:rsidRPr="00000000">
              <w:rPr>
                <w:rFonts w:ascii="Comfortaa" w:cs="Comfortaa" w:eastAsia="Comfortaa" w:hAnsi="Comfortaa"/>
                <w:b w:val="1"/>
                <w:color w:val="4a86e8"/>
                <w:u w:val="single"/>
                <w:rtl w:val="0"/>
              </w:rPr>
              <w:t xml:space="preserve">Star of the Week:</w:t>
            </w:r>
            <w:r w:rsidDel="00000000" w:rsidR="00000000" w:rsidRPr="00000000">
              <w:rPr>
                <w:rFonts w:ascii="Comfortaa" w:cs="Comfortaa" w:eastAsia="Comfortaa" w:hAnsi="Comfortaa"/>
                <w:b w:val="1"/>
                <w:color w:val="4a86e8"/>
                <w:rtl w:val="0"/>
              </w:rPr>
              <w:t xml:space="preserve"> Lola Chidley, Lily Baker and Daisy Roberts for settling in so well on their first week.</w:t>
            </w:r>
            <w:r w:rsidDel="00000000" w:rsidR="00000000" w:rsidRPr="00000000">
              <w:rPr>
                <w:rtl w:val="0"/>
              </w:rPr>
            </w:r>
          </w:p>
        </w:tc>
      </w:tr>
    </w:tbl>
    <w:p w:rsidR="00000000" w:rsidDel="00000000" w:rsidP="00000000" w:rsidRDefault="00000000" w:rsidRPr="00000000" w14:paraId="0000004A">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285750</wp:posOffset>
            </wp:positionV>
            <wp:extent cx="6591300" cy="8996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21"/>
                    <a:srcRect b="18884" l="0" r="0" t="23793"/>
                    <a:stretch>
                      <a:fillRect/>
                    </a:stretch>
                  </pic:blipFill>
                  <pic:spPr>
                    <a:xfrm>
                      <a:off x="0" y="0"/>
                      <a:ext cx="6591300" cy="899625"/>
                    </a:xfrm>
                    <a:prstGeom prst="rect"/>
                    <a:ln/>
                  </pic:spPr>
                </pic:pic>
              </a:graphicData>
            </a:graphic>
          </wp:anchor>
        </w:drawing>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33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Swimming Dates</w:t>
            </w:r>
          </w:p>
          <w:p w:rsidR="00000000" w:rsidDel="00000000" w:rsidP="00000000" w:rsidRDefault="00000000" w:rsidRPr="00000000" w14:paraId="0000004C">
            <w:pPr>
              <w:spacing w:after="160" w:line="259" w:lineRule="auto"/>
              <w:jc w:val="center"/>
              <w:rPr>
                <w:rFonts w:ascii="Comfortaa" w:cs="Comfortaa" w:eastAsia="Comfortaa" w:hAnsi="Comfortaa"/>
                <w:b w:val="1"/>
              </w:rPr>
            </w:pPr>
            <w:r w:rsidDel="00000000" w:rsidR="00000000" w:rsidRPr="00000000">
              <w:rPr>
                <w:rFonts w:ascii="Comfortaa" w:cs="Comfortaa" w:eastAsia="Comfortaa" w:hAnsi="Comfortaa"/>
                <w:b w:val="1"/>
                <w:sz w:val="20"/>
                <w:szCs w:val="20"/>
              </w:rPr>
              <w:drawing>
                <wp:inline distB="114300" distT="114300" distL="114300" distR="114300">
                  <wp:extent cx="5572125" cy="1762125"/>
                  <wp:effectExtent b="0" l="0" r="0" t="0"/>
                  <wp:docPr id="14"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57212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hd w:fill="ffffff" w:val="clear"/>
              <w:spacing w:line="240" w:lineRule="auto"/>
              <w:jc w:val="center"/>
              <w:rPr>
                <w:rFonts w:ascii="Comfortaa" w:cs="Comfortaa" w:eastAsia="Comfortaa" w:hAnsi="Comfortaa"/>
                <w:color w:val="222222"/>
                <w:u w:val="single"/>
              </w:rPr>
            </w:pPr>
            <w:r w:rsidDel="00000000" w:rsidR="00000000" w:rsidRPr="00000000">
              <w:rPr>
                <w:rFonts w:ascii="Comfortaa" w:cs="Comfortaa" w:eastAsia="Comfortaa" w:hAnsi="Comfortaa"/>
                <w:color w:val="222222"/>
                <w:u w:val="single"/>
              </w:rPr>
              <w:drawing>
                <wp:inline distB="114300" distT="114300" distL="114300" distR="114300">
                  <wp:extent cx="2695575" cy="2296012"/>
                  <wp:effectExtent b="0" l="0" r="0" t="0"/>
                  <wp:docPr id="17"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695575" cy="229601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hd w:fill="ffffff" w:val="clear"/>
              <w:spacing w:line="240" w:lineRule="auto"/>
              <w:jc w:val="center"/>
              <w:rPr>
                <w:rFonts w:ascii="Comfortaa" w:cs="Comfortaa" w:eastAsia="Comfortaa" w:hAnsi="Comfortaa"/>
                <w:color w:val="222222"/>
                <w:u w:val="single"/>
              </w:rPr>
            </w:pPr>
            <w:r w:rsidDel="00000000" w:rsidR="00000000" w:rsidRPr="00000000">
              <w:rPr>
                <w:rFonts w:ascii="Comfortaa" w:cs="Comfortaa" w:eastAsia="Comfortaa" w:hAnsi="Comfortaa"/>
                <w:color w:val="222222"/>
                <w:u w:val="single"/>
                <w:rtl w:val="0"/>
              </w:rPr>
              <w:t xml:space="preserve">Tregony Clockhouse Players will be performing their pantomime during half-term week.  Lots of our pupils will be performing so please support this community event.</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0">
            <w:pPr>
              <w:spacing w:after="160" w:line="259" w:lineRule="auto"/>
              <w:rPr>
                <w:rFonts w:ascii="Comfortaa" w:cs="Comfortaa" w:eastAsia="Comfortaa" w:hAnsi="Comfortaa"/>
                <w:b w:val="1"/>
              </w:rPr>
            </w:pPr>
            <w:r w:rsidDel="00000000" w:rsidR="00000000" w:rsidRPr="00000000">
              <w:rPr>
                <w:rtl w:val="0"/>
              </w:rPr>
            </w:r>
          </w:p>
        </w:tc>
      </w:tr>
    </w:tbl>
    <w:p w:rsidR="00000000" w:rsidDel="00000000" w:rsidP="00000000" w:rsidRDefault="00000000" w:rsidRPr="00000000" w14:paraId="00000052">
      <w:pPr>
        <w:jc w:val="center"/>
        <w:rPr>
          <w:b w:val="1"/>
        </w:rPr>
      </w:pPr>
      <w:r w:rsidDel="00000000" w:rsidR="00000000" w:rsidRPr="00000000">
        <w:rPr>
          <w:rtl w:val="0"/>
        </w:rPr>
      </w:r>
    </w:p>
    <w:sectPr>
      <w:footerReference r:id="rId24"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pPr>
    <w:r w:rsidDel="00000000" w:rsidR="00000000" w:rsidRPr="00000000">
      <w:rPr/>
      <w:drawing>
        <wp:inline distB="114300" distT="114300" distL="114300" distR="114300">
          <wp:extent cx="885825" cy="757238"/>
          <wp:effectExtent b="0" l="0" r="0" t="0"/>
          <wp:docPr descr="Image result for facebook logo" id="3" name="image18.png"/>
          <a:graphic>
            <a:graphicData uri="http://schemas.openxmlformats.org/drawingml/2006/picture">
              <pic:pic>
                <pic:nvPicPr>
                  <pic:cNvPr descr="Image result for facebook logo" id="0" name="image18.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7.png"/><Relationship Id="rId22" Type="http://schemas.openxmlformats.org/officeDocument/2006/relationships/image" Target="media/image1.png"/><Relationship Id="rId10" Type="http://schemas.openxmlformats.org/officeDocument/2006/relationships/image" Target="media/image12.png"/><Relationship Id="rId21" Type="http://schemas.openxmlformats.org/officeDocument/2006/relationships/image" Target="media/image2.png"/><Relationship Id="rId13" Type="http://schemas.openxmlformats.org/officeDocument/2006/relationships/image" Target="media/image15.png"/><Relationship Id="rId24" Type="http://schemas.openxmlformats.org/officeDocument/2006/relationships/footer" Target="footer1.xml"/><Relationship Id="rId12" Type="http://schemas.openxmlformats.org/officeDocument/2006/relationships/image" Target="media/image4.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3.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16.png"/><Relationship Id="rId18" Type="http://schemas.openxmlformats.org/officeDocument/2006/relationships/image" Target="media/image14.png"/><Relationship Id="rId7" Type="http://schemas.openxmlformats.org/officeDocument/2006/relationships/image" Target="media/image7.png"/><Relationship Id="rId8" Type="http://schemas.openxmlformats.org/officeDocument/2006/relationships/hyperlink" Target="https://www.surveymonkey.co.uk/r/SFWpupilsurve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