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69E" w:rsidRDefault="000E069E"/>
    <w:p w:rsidR="000E069E" w:rsidRDefault="00612748">
      <w:r>
        <w:rPr>
          <w:noProof/>
        </w:rPr>
        <w:drawing>
          <wp:inline distT="114300" distB="114300" distL="114300" distR="114300">
            <wp:extent cx="6886575" cy="1676888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676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069E" w:rsidRDefault="00612748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Friday 28th February  2020</w:t>
      </w:r>
    </w:p>
    <w:tbl>
      <w:tblPr>
        <w:tblStyle w:val="a"/>
        <w:tblW w:w="10320" w:type="dxa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25"/>
        <w:gridCol w:w="5295"/>
      </w:tblGrid>
      <w:tr w:rsidR="000E069E">
        <w:trPr>
          <w:trHeight w:val="400"/>
        </w:trPr>
        <w:tc>
          <w:tcPr>
            <w:tcW w:w="103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612748">
            <w:pPr>
              <w:spacing w:after="160" w:line="259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>Dear Parents/Carers,</w:t>
            </w:r>
          </w:p>
          <w:p w:rsidR="000E069E" w:rsidRDefault="00612748">
            <w:pPr>
              <w:spacing w:after="160" w:line="259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 xml:space="preserve">Welcome back to the second half of the Spring Term!  This is a short but exceptionally busy time.  There have been lots of letters distributed this week.  We have a Year 6 SATs Family Learning Evening on Wednesday 4th March, which will focus on supporting </w:t>
            </w:r>
            <w:r>
              <w:rPr>
                <w:rFonts w:ascii="Comfortaa Regular" w:eastAsia="Comfortaa Regular" w:hAnsi="Comfortaa Regular" w:cs="Comfortaa Regular"/>
              </w:rPr>
              <w:t xml:space="preserve">your child through this time.  We also have a times tables Family Learning evening on Monday 9th March for all Year 4 pupils.  This is a new priority as evidence suggests that not knowing your times tables is one of the biggest barriers to mathematics. We </w:t>
            </w:r>
            <w:r>
              <w:rPr>
                <w:rFonts w:ascii="Comfortaa Regular" w:eastAsia="Comfortaa Regular" w:hAnsi="Comfortaa Regular" w:cs="Comfortaa Regular"/>
              </w:rPr>
              <w:t>also have our annual World Book Day celebration on Thursday 5th March.</w:t>
            </w:r>
          </w:p>
          <w:p w:rsidR="000E069E" w:rsidRDefault="00612748">
            <w:pPr>
              <w:spacing w:after="160" w:line="259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>Thank you to everyone who attended our Parents' Evening on Wednesday; if teachers didn’t see you, we will make another appointment soon.</w:t>
            </w:r>
          </w:p>
          <w:p w:rsidR="000E069E" w:rsidRDefault="00612748">
            <w:pPr>
              <w:spacing w:after="160" w:line="259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>On Monday, in assembly, we discussed how we coul</w:t>
            </w:r>
            <w:r>
              <w:rPr>
                <w:rFonts w:ascii="Comfortaa Regular" w:eastAsia="Comfortaa Regular" w:hAnsi="Comfortaa Regular" w:cs="Comfortaa Regular"/>
              </w:rPr>
              <w:t>d improve our lunchtime dining experience. It is always a challenge to feed 136 pupils in a calm and orderly manner.  We revisited behavioural expectations and manners and how this will be a focus for us as a school.  We have also started a reward system w</w:t>
            </w:r>
            <w:r>
              <w:rPr>
                <w:rFonts w:ascii="Comfortaa Regular" w:eastAsia="Comfortaa Regular" w:hAnsi="Comfortaa Regular" w:cs="Comfortaa Regular"/>
              </w:rPr>
              <w:t>hereby pupi</w:t>
            </w:r>
            <w:r w:rsidR="000B6DA4">
              <w:rPr>
                <w:rFonts w:ascii="Comfortaa Regular" w:eastAsia="Comfortaa Regular" w:hAnsi="Comfortaa Regular" w:cs="Comfortaa Regular"/>
              </w:rPr>
              <w:t>ls are placed into a prize draw</w:t>
            </w:r>
            <w:bookmarkStart w:id="0" w:name="_GoBack"/>
            <w:bookmarkEnd w:id="0"/>
            <w:r>
              <w:rPr>
                <w:rFonts w:ascii="Comfortaa Regular" w:eastAsia="Comfortaa Regular" w:hAnsi="Comfortaa Regular" w:cs="Comfortaa Regular"/>
              </w:rPr>
              <w:t xml:space="preserve"> to have lunch on a ‘Golden Table’ with hats.</w:t>
            </w:r>
          </w:p>
          <w:p w:rsidR="000E069E" w:rsidRDefault="00612748">
            <w:pPr>
              <w:spacing w:after="160" w:line="259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>On Tuesday, School Council helped to plant a new flower garden beneath the Tregony sign. It was a very wet and muddy affair, but the children are looking forward to l</w:t>
            </w:r>
            <w:r>
              <w:rPr>
                <w:rFonts w:ascii="Comfortaa Regular" w:eastAsia="Comfortaa Regular" w:hAnsi="Comfortaa Regular" w:cs="Comfortaa Regular"/>
              </w:rPr>
              <w:t>ooking after and maintaining it throughout the year.</w:t>
            </w:r>
          </w:p>
          <w:p w:rsidR="000E069E" w:rsidRDefault="00612748">
            <w:pPr>
              <w:spacing w:after="160" w:line="259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 xml:space="preserve">Next Tuesday, Porthluney will be going to </w:t>
            </w:r>
            <w:proofErr w:type="spellStart"/>
            <w:r>
              <w:rPr>
                <w:rFonts w:ascii="Comfortaa Regular" w:eastAsia="Comfortaa Regular" w:hAnsi="Comfortaa Regular" w:cs="Comfortaa Regular"/>
              </w:rPr>
              <w:t>Flambards</w:t>
            </w:r>
            <w:proofErr w:type="spellEnd"/>
            <w:r>
              <w:rPr>
                <w:rFonts w:ascii="Comfortaa Regular" w:eastAsia="Comfortaa Regular" w:hAnsi="Comfortaa Regular" w:cs="Comfortaa Regular"/>
              </w:rPr>
              <w:t xml:space="preserve"> Museum as part of their Battle of Britain topic. Please can all children come to school with a packed lunch, a drink and a coat, as well as wearing ful</w:t>
            </w:r>
            <w:r>
              <w:rPr>
                <w:rFonts w:ascii="Comfortaa Regular" w:eastAsia="Comfortaa Regular" w:hAnsi="Comfortaa Regular" w:cs="Comfortaa Regular"/>
              </w:rPr>
              <w:t xml:space="preserve">l school uniform. </w:t>
            </w:r>
          </w:p>
          <w:p w:rsidR="000E069E" w:rsidRDefault="00612748">
            <w:pPr>
              <w:spacing w:after="160" w:line="259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 xml:space="preserve">Today, we said goodbye to Mrs Bishop. She has worked with us at Tregony School for 8 years! We wish her luck in her next adventures and thank her for everything she has done. </w:t>
            </w:r>
          </w:p>
          <w:p w:rsidR="000E069E" w:rsidRDefault="00612748">
            <w:pPr>
              <w:spacing w:after="160" w:line="259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>Please can we politely request that you book Breakfast Club a</w:t>
            </w:r>
            <w:r>
              <w:rPr>
                <w:rFonts w:ascii="Comfortaa Regular" w:eastAsia="Comfortaa Regular" w:hAnsi="Comfortaa Regular" w:cs="Comfortaa Regular"/>
              </w:rPr>
              <w:t>nd Wrap-Around-Care in advance.  It is important that we have accurate numbers to ensure staffing ratios.  If you need a last minute booking, please call the school office to check that there is a space available.  Thank you.</w:t>
            </w:r>
          </w:p>
          <w:p w:rsidR="000E069E" w:rsidRDefault="000E069E">
            <w:pPr>
              <w:spacing w:after="160" w:line="259" w:lineRule="auto"/>
              <w:rPr>
                <w:rFonts w:ascii="Comfortaa Regular" w:eastAsia="Comfortaa Regular" w:hAnsi="Comfortaa Regular" w:cs="Comfortaa Regular"/>
              </w:rPr>
            </w:pPr>
          </w:p>
          <w:p w:rsidR="000E069E" w:rsidRDefault="00612748">
            <w:pPr>
              <w:spacing w:after="160" w:line="259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 xml:space="preserve">Kate Douglass </w:t>
            </w:r>
          </w:p>
          <w:p w:rsidR="000E069E" w:rsidRDefault="00612748">
            <w:pPr>
              <w:spacing w:after="160" w:line="259" w:lineRule="auto"/>
              <w:rPr>
                <w:rFonts w:ascii="Comfortaa Regular" w:eastAsia="Comfortaa Regular" w:hAnsi="Comfortaa Regular" w:cs="Comfortaa Regular"/>
              </w:rPr>
            </w:pPr>
            <w:proofErr w:type="spellStart"/>
            <w:r>
              <w:rPr>
                <w:rFonts w:ascii="Comfortaa" w:eastAsia="Comfortaa" w:hAnsi="Comfortaa" w:cs="Comfortaa"/>
              </w:rPr>
              <w:t>Headteacher</w:t>
            </w:r>
            <w:proofErr w:type="spellEnd"/>
            <w:r>
              <w:rPr>
                <w:rFonts w:ascii="Comfortaa" w:eastAsia="Comfortaa" w:hAnsi="Comfortaa" w:cs="Comfortaa"/>
              </w:rPr>
              <w:t>.</w:t>
            </w:r>
          </w:p>
        </w:tc>
      </w:tr>
      <w:tr w:rsidR="000E069E">
        <w:trPr>
          <w:trHeight w:val="420"/>
        </w:trPr>
        <w:tc>
          <w:tcPr>
            <w:tcW w:w="103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612748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  <w:noProof/>
              </w:rPr>
              <w:lastRenderedPageBreak/>
              <w:drawing>
                <wp:inline distT="114300" distB="114300" distL="114300" distR="114300">
                  <wp:extent cx="6591300" cy="1014900"/>
                  <wp:effectExtent l="0" t="0" r="0" b="0"/>
                  <wp:docPr id="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t="10745" b="7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101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069E" w:rsidRDefault="00612748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>We haven’t had a very good year for cross country, with several races having to be postponed. Unfortunately, the KS1 race was also postponed this week; I will send out information with the new date on once I know.</w:t>
            </w:r>
          </w:p>
          <w:p w:rsidR="000E069E" w:rsidRDefault="000E069E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</w:rPr>
            </w:pPr>
          </w:p>
          <w:p w:rsidR="000E069E" w:rsidRDefault="00612748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 xml:space="preserve">Within the next week, I should also find out who has qualified for the </w:t>
            </w:r>
            <w:proofErr w:type="spellStart"/>
            <w:r>
              <w:rPr>
                <w:rFonts w:ascii="Comfortaa Regular" w:eastAsia="Comfortaa Regular" w:hAnsi="Comfortaa Regular" w:cs="Comfortaa Regular"/>
              </w:rPr>
              <w:t>semi final</w:t>
            </w:r>
            <w:proofErr w:type="spellEnd"/>
            <w:r>
              <w:rPr>
                <w:rFonts w:ascii="Comfortaa Regular" w:eastAsia="Comfortaa Regular" w:hAnsi="Comfortaa Regular" w:cs="Comfortaa Regular"/>
              </w:rPr>
              <w:t xml:space="preserve"> race on the 12th March. Once I know who this involves, I will send letters out.</w:t>
            </w:r>
          </w:p>
          <w:p w:rsidR="000E069E" w:rsidRDefault="000E069E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</w:rPr>
            </w:pPr>
          </w:p>
          <w:p w:rsidR="000E069E" w:rsidRDefault="00612748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 xml:space="preserve">Miss </w:t>
            </w:r>
            <w:proofErr w:type="spellStart"/>
            <w:r>
              <w:rPr>
                <w:rFonts w:ascii="Comfortaa Regular" w:eastAsia="Comfortaa Regular" w:hAnsi="Comfortaa Regular" w:cs="Comfortaa Regular"/>
              </w:rPr>
              <w:t>Mulroy</w:t>
            </w:r>
            <w:proofErr w:type="spellEnd"/>
          </w:p>
          <w:p w:rsidR="000E069E" w:rsidRDefault="000E069E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</w:rPr>
            </w:pPr>
          </w:p>
          <w:p w:rsidR="000E069E" w:rsidRDefault="00612748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>P.E lead</w:t>
            </w:r>
          </w:p>
          <w:p w:rsidR="000E069E" w:rsidRDefault="00612748">
            <w:pPr>
              <w:widowControl w:val="0"/>
              <w:spacing w:line="240" w:lineRule="auto"/>
              <w:jc w:val="center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  <w:noProof/>
              </w:rPr>
              <w:drawing>
                <wp:inline distT="114300" distB="114300" distL="114300" distR="114300">
                  <wp:extent cx="5574075" cy="2706192"/>
                  <wp:effectExtent l="0" t="0" r="0" b="0"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075" cy="27061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069E" w:rsidRDefault="000E069E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</w:rPr>
            </w:pPr>
          </w:p>
        </w:tc>
      </w:tr>
      <w:tr w:rsidR="000E069E">
        <w:trPr>
          <w:trHeight w:val="3000"/>
        </w:trPr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612748">
            <w:pPr>
              <w:widowControl w:val="0"/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3026137" cy="809625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l="21146" t="22312" r="19422" b="14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137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069E" w:rsidRDefault="00612748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Multi-academy Trust letter</w:t>
            </w:r>
          </w:p>
          <w:p w:rsidR="000E069E" w:rsidRDefault="00612748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Parents’ Evening Letter</w:t>
            </w:r>
          </w:p>
          <w:p w:rsidR="000E069E" w:rsidRDefault="00612748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Clubs letter</w:t>
            </w:r>
          </w:p>
        </w:tc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612748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20"/>
                <w:szCs w:val="20"/>
              </w:rPr>
            </w:pPr>
            <w:r>
              <w:rPr>
                <w:rFonts w:ascii="Comfortaa Regular" w:eastAsia="Comfortaa Regular" w:hAnsi="Comfortaa Regular" w:cs="Comfortaa Regular"/>
                <w:noProof/>
                <w:sz w:val="20"/>
                <w:szCs w:val="20"/>
              </w:rPr>
              <w:drawing>
                <wp:inline distT="114300" distB="114300" distL="114300" distR="114300">
                  <wp:extent cx="3198450" cy="781050"/>
                  <wp:effectExtent l="0" t="0" r="0" b="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l="5635" t="20584" r="5106" b="8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50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069E" w:rsidRDefault="00612748">
            <w:pPr>
              <w:widowControl w:val="0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</w:rPr>
              <w:t>Value of the Week: Care</w:t>
            </w:r>
          </w:p>
        </w:tc>
      </w:tr>
      <w:tr w:rsidR="000E069E">
        <w:trPr>
          <w:trHeight w:val="18945"/>
        </w:trPr>
        <w:tc>
          <w:tcPr>
            <w:tcW w:w="103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0E069E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:rsidR="000E069E" w:rsidRDefault="00612748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sz w:val="20"/>
                <w:szCs w:val="20"/>
                <w:u w:val="single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6610350" cy="985350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 t="19401" b="18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0" cy="98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069E" w:rsidRDefault="00612748">
            <w:pPr>
              <w:widowControl w:val="0"/>
              <w:numPr>
                <w:ilvl w:val="0"/>
                <w:numId w:val="1"/>
              </w:numPr>
              <w:spacing w:line="240" w:lineRule="auto"/>
              <w:ind w:left="566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 xml:space="preserve">St </w:t>
            </w:r>
            <w:proofErr w:type="spellStart"/>
            <w:r>
              <w:rPr>
                <w:rFonts w:ascii="Comfortaa" w:eastAsia="Comfortaa" w:hAnsi="Comfortaa" w:cs="Comfortaa"/>
              </w:rPr>
              <w:t>Piran’s</w:t>
            </w:r>
            <w:proofErr w:type="spellEnd"/>
            <w:r>
              <w:rPr>
                <w:rFonts w:ascii="Comfortaa" w:eastAsia="Comfortaa" w:hAnsi="Comfortaa" w:cs="Comfortaa"/>
              </w:rPr>
              <w:t xml:space="preserve"> Day Menu 5th March</w:t>
            </w:r>
          </w:p>
          <w:p w:rsidR="000E069E" w:rsidRDefault="00612748">
            <w:pPr>
              <w:widowControl w:val="0"/>
              <w:numPr>
                <w:ilvl w:val="0"/>
                <w:numId w:val="1"/>
              </w:numPr>
              <w:spacing w:line="240" w:lineRule="auto"/>
              <w:ind w:left="566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 xml:space="preserve">Tuesday 3rd March - Year 6 </w:t>
            </w:r>
            <w:proofErr w:type="spellStart"/>
            <w:r>
              <w:rPr>
                <w:rFonts w:ascii="Comfortaa" w:eastAsia="Comfortaa" w:hAnsi="Comfortaa" w:cs="Comfortaa"/>
              </w:rPr>
              <w:t>Flambards</w:t>
            </w:r>
            <w:proofErr w:type="spellEnd"/>
            <w:r>
              <w:rPr>
                <w:rFonts w:ascii="Comfortaa" w:eastAsia="Comfortaa" w:hAnsi="Comfortaa" w:cs="Comfortaa"/>
              </w:rPr>
              <w:t>/Britain in the Blitz trip</w:t>
            </w:r>
          </w:p>
          <w:p w:rsidR="000E069E" w:rsidRDefault="00612748">
            <w:pPr>
              <w:widowControl w:val="0"/>
              <w:numPr>
                <w:ilvl w:val="0"/>
                <w:numId w:val="1"/>
              </w:numPr>
              <w:spacing w:line="240" w:lineRule="auto"/>
              <w:ind w:left="566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Wednesday 4th March Year 6 SATs information evening</w:t>
            </w:r>
          </w:p>
          <w:p w:rsidR="000E069E" w:rsidRDefault="00612748">
            <w:pPr>
              <w:widowControl w:val="0"/>
              <w:numPr>
                <w:ilvl w:val="0"/>
                <w:numId w:val="1"/>
              </w:numPr>
              <w:spacing w:line="240" w:lineRule="auto"/>
              <w:ind w:left="566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Thursday 5th March World Book Day</w:t>
            </w:r>
          </w:p>
          <w:p w:rsidR="000E069E" w:rsidRDefault="00612748">
            <w:pPr>
              <w:widowControl w:val="0"/>
              <w:numPr>
                <w:ilvl w:val="0"/>
                <w:numId w:val="1"/>
              </w:numPr>
              <w:spacing w:line="240" w:lineRule="auto"/>
              <w:ind w:left="566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 xml:space="preserve">Monday 9th March  Year 4 Multiplication Test Family Learning </w:t>
            </w:r>
          </w:p>
          <w:p w:rsidR="000E069E" w:rsidRDefault="00612748">
            <w:pPr>
              <w:widowControl w:val="0"/>
              <w:numPr>
                <w:ilvl w:val="0"/>
                <w:numId w:val="1"/>
              </w:numPr>
              <w:spacing w:line="240" w:lineRule="auto"/>
              <w:ind w:left="566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13th March Fun Fest</w:t>
            </w:r>
          </w:p>
          <w:p w:rsidR="000E069E" w:rsidRDefault="00612748">
            <w:pPr>
              <w:widowControl w:val="0"/>
              <w:numPr>
                <w:ilvl w:val="0"/>
                <w:numId w:val="1"/>
              </w:numPr>
              <w:spacing w:line="240" w:lineRule="auto"/>
              <w:ind w:left="566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 xml:space="preserve">Tuesday 17th March Summers’ trip to Truro Museum </w:t>
            </w:r>
          </w:p>
          <w:p w:rsidR="000E069E" w:rsidRDefault="00612748">
            <w:pPr>
              <w:widowControl w:val="0"/>
              <w:numPr>
                <w:ilvl w:val="0"/>
                <w:numId w:val="1"/>
              </w:numPr>
              <w:spacing w:line="240" w:lineRule="auto"/>
              <w:ind w:left="566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Thursday 19th March - NSPCC assemblies</w:t>
            </w:r>
          </w:p>
          <w:p w:rsidR="000E069E" w:rsidRDefault="000E069E">
            <w:pPr>
              <w:widowControl w:val="0"/>
              <w:spacing w:line="240" w:lineRule="auto"/>
              <w:rPr>
                <w:rFonts w:ascii="Comfortaa" w:eastAsia="Comfortaa" w:hAnsi="Comfortaa" w:cs="Comfortaa"/>
              </w:rPr>
            </w:pPr>
          </w:p>
          <w:p w:rsidR="000E069E" w:rsidRDefault="00612748">
            <w:pPr>
              <w:widowControl w:val="0"/>
              <w:spacing w:line="240" w:lineRule="auto"/>
              <w:ind w:left="1440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  <w:noProof/>
              </w:rPr>
              <w:drawing>
                <wp:inline distT="114300" distB="114300" distL="114300" distR="114300">
                  <wp:extent cx="3390900" cy="4962525"/>
                  <wp:effectExtent l="0" t="0" r="0" b="0"/>
                  <wp:docPr id="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96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B6DA4" w:rsidRDefault="000B6DA4">
            <w:pPr>
              <w:widowControl w:val="0"/>
              <w:spacing w:line="240" w:lineRule="auto"/>
              <w:ind w:left="1440"/>
              <w:jc w:val="center"/>
              <w:rPr>
                <w:rFonts w:ascii="Comfortaa" w:eastAsia="Comfortaa" w:hAnsi="Comfortaa" w:cs="Comfortaa"/>
              </w:rPr>
            </w:pPr>
          </w:p>
          <w:p w:rsidR="000B6DA4" w:rsidRDefault="000B6DA4" w:rsidP="000B6DA4">
            <w:pPr>
              <w:spacing w:after="160" w:line="259" w:lineRule="auto"/>
              <w:rPr>
                <w:rFonts w:ascii="Comfortaa" w:eastAsia="Comfortaa" w:hAnsi="Comfortaa" w:cs="Comfortaa"/>
                <w:u w:val="single"/>
              </w:rPr>
            </w:pPr>
            <w:r>
              <w:rPr>
                <w:rFonts w:ascii="Comfortaa Regular" w:eastAsia="Comfortaa Regular" w:hAnsi="Comfortaa Regular" w:cs="Comfortaa Regular"/>
                <w:color w:val="333333"/>
                <w:sz w:val="20"/>
                <w:szCs w:val="20"/>
                <w:highlight w:val="white"/>
              </w:rPr>
              <w:t>Finally, don’t forget to check our website for school related information, which we are in the process</w:t>
            </w:r>
            <w:r>
              <w:rPr>
                <w:rFonts w:ascii="Comfortaa" w:eastAsia="Comfortaa" w:hAnsi="Comfortaa" w:cs="Comfortaa"/>
              </w:rPr>
              <w:t xml:space="preserve"> 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t>of updating.</w:t>
            </w:r>
          </w:p>
          <w:p w:rsidR="000B6DA4" w:rsidRDefault="000B6DA4">
            <w:pPr>
              <w:widowControl w:val="0"/>
              <w:spacing w:line="240" w:lineRule="auto"/>
              <w:ind w:left="1440"/>
              <w:jc w:val="center"/>
              <w:rPr>
                <w:rFonts w:ascii="Comfortaa" w:eastAsia="Comfortaa" w:hAnsi="Comfortaa" w:cs="Comfortaa"/>
              </w:rPr>
            </w:pPr>
          </w:p>
        </w:tc>
      </w:tr>
    </w:tbl>
    <w:p w:rsidR="000E069E" w:rsidRDefault="000E069E">
      <w:pPr>
        <w:rPr>
          <w:b/>
        </w:rPr>
      </w:pPr>
    </w:p>
    <w:tbl>
      <w:tblPr>
        <w:tblStyle w:val="a0"/>
        <w:tblW w:w="10575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80"/>
        <w:gridCol w:w="5295"/>
      </w:tblGrid>
      <w:tr w:rsidR="000E069E">
        <w:trPr>
          <w:trHeight w:val="3760"/>
        </w:trPr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612748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  <w:sz w:val="20"/>
                <w:szCs w:val="20"/>
              </w:rPr>
            </w:pPr>
            <w:r>
              <w:rPr>
                <w:rFonts w:ascii="Comfortaa Regular" w:eastAsia="Comfortaa Regular" w:hAnsi="Comfortaa Regular" w:cs="Comfortaa Regular"/>
                <w:sz w:val="20"/>
                <w:szCs w:val="20"/>
              </w:rPr>
              <w:t xml:space="preserve">Carl Agar and Jack Bowden for creating excellent, thought-provoking poetry based on the importance of letters in World War Two.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3200400" cy="819637"/>
                  <wp:effectExtent l="0" t="0" r="0" b="0"/>
                  <wp:wrapSquare wrapText="bothSides" distT="114300" distB="114300" distL="114300" distR="114300"/>
                  <wp:docPr id="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l="1536" r="2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819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color w:val="FF0000"/>
                <w:sz w:val="20"/>
                <w:szCs w:val="20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3238500" cy="737700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l="3600" t="13721" b="12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73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fortaa" w:eastAsia="Comfortaa" w:hAnsi="Comfortaa" w:cs="Comfortaa"/>
                <w:b/>
                <w:color w:val="FF0000"/>
                <w:sz w:val="20"/>
                <w:szCs w:val="20"/>
              </w:rPr>
              <w:t>Towan: Grace Floyd-Norris for showing super resilience in phonics this week and for demonstrating confidence by answering questions on the carpet.</w:t>
            </w: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color w:val="FF9900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color w:val="FF9900"/>
                <w:sz w:val="20"/>
                <w:szCs w:val="20"/>
              </w:rPr>
              <w:t xml:space="preserve">Summers: </w:t>
            </w:r>
            <w:r>
              <w:rPr>
                <w:rFonts w:ascii="Comfortaa Regular" w:eastAsia="Comfortaa Regular" w:hAnsi="Comfortaa Regular" w:cs="Comfortaa Regular"/>
                <w:color w:val="FF9900"/>
                <w:sz w:val="20"/>
                <w:szCs w:val="20"/>
              </w:rPr>
              <w:t xml:space="preserve">Arya </w:t>
            </w:r>
            <w:proofErr w:type="spellStart"/>
            <w:r>
              <w:rPr>
                <w:rFonts w:ascii="Comfortaa Regular" w:eastAsia="Comfortaa Regular" w:hAnsi="Comfortaa Regular" w:cs="Comfortaa Regular"/>
                <w:color w:val="FF9900"/>
                <w:sz w:val="20"/>
                <w:szCs w:val="20"/>
              </w:rPr>
              <w:t>Insoll</w:t>
            </w:r>
            <w:proofErr w:type="spellEnd"/>
            <w:r>
              <w:rPr>
                <w:rFonts w:ascii="Comfortaa Regular" w:eastAsia="Comfortaa Regular" w:hAnsi="Comfortaa Regular" w:cs="Comfortaa Regular"/>
                <w:color w:val="FF9900"/>
                <w:sz w:val="20"/>
                <w:szCs w:val="20"/>
              </w:rPr>
              <w:t xml:space="preserve"> for having a great swimming session</w:t>
            </w: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color w:val="FF00FF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color w:val="FF00FF"/>
                <w:sz w:val="20"/>
                <w:szCs w:val="20"/>
              </w:rPr>
              <w:t xml:space="preserve">Porthcurnick: </w:t>
            </w:r>
            <w:r>
              <w:rPr>
                <w:rFonts w:ascii="Comfortaa Regular" w:eastAsia="Comfortaa Regular" w:hAnsi="Comfortaa Regular" w:cs="Comfortaa Regular"/>
                <w:color w:val="FF00FF"/>
                <w:sz w:val="20"/>
                <w:szCs w:val="20"/>
              </w:rPr>
              <w:t>Alfie Whale for much better focus in l</w:t>
            </w:r>
            <w:r>
              <w:rPr>
                <w:rFonts w:ascii="Comfortaa Regular" w:eastAsia="Comfortaa Regular" w:hAnsi="Comfortaa Regular" w:cs="Comfortaa Regular"/>
                <w:color w:val="FF00FF"/>
                <w:sz w:val="20"/>
                <w:szCs w:val="20"/>
              </w:rPr>
              <w:t>essons</w:t>
            </w: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color w:val="00FF00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color w:val="00FF00"/>
                <w:sz w:val="20"/>
                <w:szCs w:val="20"/>
              </w:rPr>
              <w:t>Portholland:</w:t>
            </w:r>
            <w:r>
              <w:rPr>
                <w:rFonts w:ascii="Comfortaa Regular" w:eastAsia="Comfortaa Regular" w:hAnsi="Comfortaa Regular" w:cs="Comfortaa Regular"/>
                <w:color w:val="00FF00"/>
                <w:sz w:val="20"/>
                <w:szCs w:val="20"/>
              </w:rPr>
              <w:t xml:space="preserve"> Ben Stobart for being a kind and supportive friend.  Henry Bedford for an excellent start at Tregony.</w:t>
            </w: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color w:val="4A86E8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color w:val="4A86E8"/>
                <w:sz w:val="20"/>
                <w:szCs w:val="20"/>
              </w:rPr>
              <w:t>Porthluney:</w:t>
            </w:r>
            <w:r>
              <w:rPr>
                <w:rFonts w:ascii="Comfortaa Regular" w:eastAsia="Comfortaa Regular" w:hAnsi="Comfortaa Regular" w:cs="Comfortaa Regular"/>
                <w:color w:val="4A86E8"/>
                <w:sz w:val="20"/>
                <w:szCs w:val="20"/>
              </w:rPr>
              <w:t xml:space="preserve"> Oliver Lockyer for striving to apply prior knowledge when learning about percentages. </w:t>
            </w: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color w:val="4A86E8"/>
                <w:sz w:val="20"/>
                <w:szCs w:val="20"/>
              </w:rPr>
            </w:pPr>
            <w:r>
              <w:rPr>
                <w:rFonts w:ascii="Comfortaa Regular" w:eastAsia="Comfortaa Regular" w:hAnsi="Comfortaa Regular" w:cs="Comfortaa Regular"/>
                <w:color w:val="4A86E8"/>
                <w:sz w:val="20"/>
                <w:szCs w:val="20"/>
              </w:rPr>
              <w:t xml:space="preserve">Arthur </w:t>
            </w:r>
            <w:proofErr w:type="spellStart"/>
            <w:r>
              <w:rPr>
                <w:rFonts w:ascii="Comfortaa Regular" w:eastAsia="Comfortaa Regular" w:hAnsi="Comfortaa Regular" w:cs="Comfortaa Regular"/>
                <w:color w:val="4A86E8"/>
                <w:sz w:val="20"/>
                <w:szCs w:val="20"/>
              </w:rPr>
              <w:t>Blewett</w:t>
            </w:r>
            <w:proofErr w:type="spellEnd"/>
            <w:r>
              <w:rPr>
                <w:rFonts w:ascii="Comfortaa Regular" w:eastAsia="Comfortaa Regular" w:hAnsi="Comfortaa Regular" w:cs="Comfortaa Regular"/>
                <w:color w:val="4A86E8"/>
                <w:sz w:val="20"/>
                <w:szCs w:val="20"/>
              </w:rPr>
              <w:t xml:space="preserve"> for </w:t>
            </w:r>
            <w:r>
              <w:rPr>
                <w:rFonts w:ascii="Comfortaa Regular" w:eastAsia="Comfortaa Regular" w:hAnsi="Comfortaa Regular" w:cs="Comfortaa Regular"/>
                <w:b/>
                <w:color w:val="4A86E8"/>
                <w:sz w:val="20"/>
                <w:szCs w:val="20"/>
              </w:rPr>
              <w:t xml:space="preserve">passing his 99 Club test and       dramatically improving his arithmetic mark—all in one day!   </w:t>
            </w:r>
          </w:p>
          <w:p w:rsidR="000E069E" w:rsidRDefault="00612748">
            <w:pPr>
              <w:widowControl w:val="0"/>
              <w:rPr>
                <w:rFonts w:ascii="Comfortaa Regular" w:eastAsia="Comfortaa Regular" w:hAnsi="Comfortaa Regular" w:cs="Comfortaa Regular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color w:val="9900FF"/>
                <w:sz w:val="20"/>
                <w:szCs w:val="20"/>
              </w:rPr>
              <w:t xml:space="preserve">P.E: </w:t>
            </w:r>
            <w:r>
              <w:rPr>
                <w:rFonts w:ascii="Comfortaa Regular" w:eastAsia="Comfortaa Regular" w:hAnsi="Comfortaa Regular" w:cs="Comfortaa Regular"/>
                <w:color w:val="9900FF"/>
                <w:sz w:val="20"/>
                <w:szCs w:val="20"/>
              </w:rPr>
              <w:t>Morgan Collard for showing an improved confidence at swimming and working hard on his technique.</w:t>
            </w:r>
          </w:p>
        </w:tc>
      </w:tr>
      <w:tr w:rsidR="000E069E">
        <w:trPr>
          <w:trHeight w:val="3100"/>
        </w:trPr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  <w:noProof/>
              </w:rPr>
              <w:drawing>
                <wp:inline distT="114300" distB="114300" distL="114300" distR="114300">
                  <wp:extent cx="3216637" cy="866775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l="2693" r="3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637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color w:val="0000FF"/>
              </w:rPr>
            </w:pPr>
            <w:proofErr w:type="spellStart"/>
            <w:r>
              <w:rPr>
                <w:rFonts w:ascii="Comfortaa" w:eastAsia="Comfortaa" w:hAnsi="Comfortaa" w:cs="Comfortaa"/>
                <w:b/>
                <w:color w:val="0000FF"/>
              </w:rPr>
              <w:t>Godrevy</w:t>
            </w:r>
            <w:proofErr w:type="spellEnd"/>
            <w:r>
              <w:rPr>
                <w:rFonts w:ascii="Comfortaa" w:eastAsia="Comfortaa" w:hAnsi="Comfortaa" w:cs="Comfortaa"/>
                <w:b/>
                <w:color w:val="0000FF"/>
              </w:rPr>
              <w:t>: 945</w:t>
            </w: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color w:val="FF0000"/>
              </w:rPr>
            </w:pPr>
            <w:proofErr w:type="spellStart"/>
            <w:r>
              <w:rPr>
                <w:rFonts w:ascii="Comfortaa" w:eastAsia="Comfortaa" w:hAnsi="Comfortaa" w:cs="Comfortaa"/>
                <w:b/>
                <w:color w:val="FF0000"/>
              </w:rPr>
              <w:t>Trevose</w:t>
            </w:r>
            <w:proofErr w:type="spellEnd"/>
            <w:r>
              <w:rPr>
                <w:rFonts w:ascii="Comfortaa" w:eastAsia="Comfortaa" w:hAnsi="Comfortaa" w:cs="Comfortaa"/>
                <w:b/>
                <w:color w:val="FF0000"/>
              </w:rPr>
              <w:t>: 1011</w:t>
            </w: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color w:val="00FF00"/>
              </w:rPr>
            </w:pPr>
            <w:r>
              <w:rPr>
                <w:rFonts w:ascii="Comfortaa" w:eastAsia="Comfortaa" w:hAnsi="Comfortaa" w:cs="Comfortaa"/>
                <w:b/>
                <w:color w:val="00FF00"/>
              </w:rPr>
              <w:t>St Antony: 1504</w:t>
            </w: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  <w:color w:val="E3CC33"/>
              </w:rPr>
            </w:pPr>
            <w:r>
              <w:rPr>
                <w:rFonts w:ascii="Comfortaa" w:eastAsia="Comfortaa" w:hAnsi="Comfortaa" w:cs="Comfortaa"/>
                <w:b/>
                <w:color w:val="E3CC33"/>
              </w:rPr>
              <w:t>Lizard: 1233</w:t>
            </w:r>
          </w:p>
        </w:tc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  <w:noProof/>
              </w:rPr>
              <w:drawing>
                <wp:inline distT="114300" distB="114300" distL="114300" distR="114300">
                  <wp:extent cx="3228975" cy="88900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069E" w:rsidRDefault="00612748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  <w:color w:val="FF0000"/>
              </w:rPr>
              <w:t xml:space="preserve">Towan: </w:t>
            </w:r>
            <w:r>
              <w:rPr>
                <w:rFonts w:ascii="Comfortaa" w:eastAsia="Comfortaa" w:hAnsi="Comfortaa" w:cs="Comfortaa"/>
                <w:b/>
              </w:rPr>
              <w:t>93.52%</w:t>
            </w:r>
          </w:p>
          <w:p w:rsidR="000E069E" w:rsidRDefault="00612748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  <w:color w:val="FF9900"/>
              </w:rPr>
              <w:t>Summers:</w:t>
            </w:r>
            <w:r>
              <w:rPr>
                <w:rFonts w:ascii="Comfortaa" w:eastAsia="Comfortaa" w:hAnsi="Comfortaa" w:cs="Comfortaa"/>
                <w:b/>
              </w:rPr>
              <w:t xml:space="preserve"> 93.83%</w:t>
            </w:r>
          </w:p>
          <w:p w:rsidR="000E069E" w:rsidRDefault="00612748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  <w:color w:val="FF00FF"/>
              </w:rPr>
              <w:t xml:space="preserve">Porthcurnick: </w:t>
            </w:r>
            <w:r>
              <w:rPr>
                <w:rFonts w:ascii="Comfortaa" w:eastAsia="Comfortaa" w:hAnsi="Comfortaa" w:cs="Comfortaa"/>
                <w:b/>
              </w:rPr>
              <w:t>97.01%</w:t>
            </w:r>
            <w:r>
              <w:rPr>
                <w:rFonts w:ascii="Comfortaa" w:eastAsia="Comfortaa" w:hAnsi="Comfortaa" w:cs="Comfortaa"/>
                <w:b/>
                <w:color w:val="FFFF00"/>
              </w:rPr>
              <w:t xml:space="preserve">  </w:t>
            </w:r>
          </w:p>
          <w:p w:rsidR="000E069E" w:rsidRDefault="00612748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  <w:color w:val="00FF00"/>
              </w:rPr>
              <w:t xml:space="preserve">Portholland: </w:t>
            </w:r>
            <w:r>
              <w:rPr>
                <w:rFonts w:ascii="Comfortaa" w:eastAsia="Comfortaa" w:hAnsi="Comfortaa" w:cs="Comfortaa"/>
                <w:b/>
              </w:rPr>
              <w:t>94.07%</w:t>
            </w:r>
          </w:p>
          <w:p w:rsidR="000E069E" w:rsidRDefault="00612748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  <w:color w:val="4A86E8"/>
              </w:rPr>
              <w:t xml:space="preserve">Porthluney: </w:t>
            </w:r>
            <w:r>
              <w:rPr>
                <w:rFonts w:ascii="Comfortaa" w:eastAsia="Comfortaa" w:hAnsi="Comfortaa" w:cs="Comfortaa"/>
                <w:b/>
              </w:rPr>
              <w:t>95.79%</w:t>
            </w:r>
          </w:p>
        </w:tc>
      </w:tr>
      <w:tr w:rsidR="000E069E">
        <w:trPr>
          <w:trHeight w:val="420"/>
        </w:trPr>
        <w:tc>
          <w:tcPr>
            <w:tcW w:w="105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612748">
            <w:pPr>
              <w:widowControl w:val="0"/>
              <w:spacing w:line="240" w:lineRule="auto"/>
              <w:rPr>
                <w:rFonts w:ascii="Comfortaa Regular" w:eastAsia="Comfortaa Regular" w:hAnsi="Comfortaa Regular" w:cs="Comfortaa Regular"/>
              </w:rPr>
            </w:pPr>
            <w:r>
              <w:rPr>
                <w:rFonts w:ascii="Comfortaa Regular" w:eastAsia="Comfortaa Regular" w:hAnsi="Comfortaa Regular" w:cs="Comfortaa Regular"/>
                <w:noProof/>
              </w:rPr>
              <w:drawing>
                <wp:inline distT="114300" distB="114300" distL="114300" distR="114300">
                  <wp:extent cx="6591300" cy="1067287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1067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69E">
        <w:trPr>
          <w:trHeight w:val="420"/>
        </w:trPr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612748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 xml:space="preserve">White band: </w:t>
            </w:r>
          </w:p>
          <w:p w:rsidR="000E069E" w:rsidRDefault="000E069E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color w:val="FFFF00"/>
              </w:rPr>
            </w:pPr>
          </w:p>
          <w:p w:rsidR="000E069E" w:rsidRDefault="00612748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color w:val="E3CC33"/>
              </w:rPr>
            </w:pPr>
            <w:r>
              <w:rPr>
                <w:rFonts w:ascii="Comfortaa" w:eastAsia="Comfortaa" w:hAnsi="Comfortaa" w:cs="Comfortaa"/>
                <w:b/>
                <w:color w:val="E3CC33"/>
              </w:rPr>
              <w:t xml:space="preserve">Yellow band:  James </w:t>
            </w:r>
            <w:proofErr w:type="spellStart"/>
            <w:r>
              <w:rPr>
                <w:rFonts w:ascii="Comfortaa" w:eastAsia="Comfortaa" w:hAnsi="Comfortaa" w:cs="Comfortaa"/>
                <w:b/>
                <w:color w:val="E3CC33"/>
              </w:rPr>
              <w:t>Trudgeon</w:t>
            </w:r>
            <w:proofErr w:type="spellEnd"/>
            <w:r>
              <w:rPr>
                <w:rFonts w:ascii="Comfortaa" w:eastAsia="Comfortaa" w:hAnsi="Comfortaa" w:cs="Comfortaa"/>
                <w:b/>
                <w:color w:val="E3CC33"/>
              </w:rPr>
              <w:t xml:space="preserve">, Harry Wilson, Neil Charles, Ren </w:t>
            </w:r>
            <w:proofErr w:type="spellStart"/>
            <w:r>
              <w:rPr>
                <w:rFonts w:ascii="Comfortaa" w:eastAsia="Comfortaa" w:hAnsi="Comfortaa" w:cs="Comfortaa"/>
                <w:b/>
                <w:color w:val="E3CC33"/>
              </w:rPr>
              <w:t>Giannini</w:t>
            </w:r>
            <w:proofErr w:type="spellEnd"/>
            <w:r>
              <w:rPr>
                <w:rFonts w:ascii="Comfortaa" w:eastAsia="Comfortaa" w:hAnsi="Comfortaa" w:cs="Comfortaa"/>
                <w:b/>
                <w:color w:val="E3CC33"/>
              </w:rPr>
              <w:t>-Anderson</w:t>
            </w:r>
          </w:p>
          <w:p w:rsidR="000E069E" w:rsidRDefault="000E069E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color w:val="E3CC33"/>
              </w:rPr>
            </w:pPr>
          </w:p>
          <w:p w:rsidR="000E069E" w:rsidRDefault="00612748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color w:val="FF9900"/>
              </w:rPr>
            </w:pPr>
            <w:r>
              <w:rPr>
                <w:rFonts w:ascii="Comfortaa" w:eastAsia="Comfortaa" w:hAnsi="Comfortaa" w:cs="Comfortaa"/>
                <w:b/>
                <w:color w:val="FF9900"/>
              </w:rPr>
              <w:t xml:space="preserve">Orange band: </w:t>
            </w:r>
            <w:proofErr w:type="spellStart"/>
            <w:r>
              <w:rPr>
                <w:rFonts w:ascii="Comfortaa" w:eastAsia="Comfortaa" w:hAnsi="Comfortaa" w:cs="Comfortaa"/>
                <w:b/>
                <w:color w:val="FF9900"/>
              </w:rPr>
              <w:t>Kyden</w:t>
            </w:r>
            <w:proofErr w:type="spellEnd"/>
            <w:r>
              <w:rPr>
                <w:rFonts w:ascii="Comfortaa" w:eastAsia="Comfortaa" w:hAnsi="Comfortaa" w:cs="Comfortaa"/>
                <w:b/>
                <w:color w:val="FF9900"/>
              </w:rPr>
              <w:t xml:space="preserve"> Gilbert, Oliver Lockyer, Alfie Whale, Isabella Bonney, Oscar </w:t>
            </w:r>
            <w:proofErr w:type="spellStart"/>
            <w:r>
              <w:rPr>
                <w:rFonts w:ascii="Comfortaa" w:eastAsia="Comfortaa" w:hAnsi="Comfortaa" w:cs="Comfortaa"/>
                <w:b/>
                <w:color w:val="FF9900"/>
              </w:rPr>
              <w:t>Grunberger</w:t>
            </w:r>
            <w:proofErr w:type="spellEnd"/>
            <w:r>
              <w:rPr>
                <w:rFonts w:ascii="Comfortaa" w:eastAsia="Comfortaa" w:hAnsi="Comfortaa" w:cs="Comfortaa"/>
                <w:b/>
                <w:color w:val="FF9900"/>
              </w:rPr>
              <w:t>-Miles, Lilly Charles</w:t>
            </w:r>
          </w:p>
        </w:tc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612748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color w:val="4A86E8"/>
              </w:rPr>
            </w:pPr>
            <w:r>
              <w:rPr>
                <w:rFonts w:ascii="Comfortaa" w:eastAsia="Comfortaa" w:hAnsi="Comfortaa" w:cs="Comfortaa"/>
                <w:b/>
                <w:color w:val="4A86E8"/>
              </w:rPr>
              <w:t xml:space="preserve">Blue band: </w:t>
            </w:r>
            <w:proofErr w:type="spellStart"/>
            <w:r>
              <w:rPr>
                <w:rFonts w:ascii="Comfortaa" w:eastAsia="Comfortaa" w:hAnsi="Comfortaa" w:cs="Comfortaa"/>
                <w:b/>
                <w:color w:val="4A86E8"/>
              </w:rPr>
              <w:t>Huw</w:t>
            </w:r>
            <w:proofErr w:type="spellEnd"/>
            <w:r>
              <w:rPr>
                <w:rFonts w:ascii="Comfortaa" w:eastAsia="Comfortaa" w:hAnsi="Comfortaa" w:cs="Comfortaa"/>
                <w:b/>
                <w:color w:val="4A86E8"/>
              </w:rPr>
              <w:t xml:space="preserve"> Floyd Norris, Rosie </w:t>
            </w:r>
            <w:proofErr w:type="spellStart"/>
            <w:r>
              <w:rPr>
                <w:rFonts w:ascii="Comfortaa" w:eastAsia="Comfortaa" w:hAnsi="Comfortaa" w:cs="Comfortaa"/>
                <w:b/>
                <w:color w:val="4A86E8"/>
              </w:rPr>
              <w:t>Curgenven</w:t>
            </w:r>
            <w:proofErr w:type="spellEnd"/>
            <w:r>
              <w:rPr>
                <w:rFonts w:ascii="Comfortaa" w:eastAsia="Comfortaa" w:hAnsi="Comfortaa" w:cs="Comfortaa"/>
                <w:b/>
                <w:color w:val="4A86E8"/>
              </w:rPr>
              <w:t xml:space="preserve">, Summer Gibson, Caitlin </w:t>
            </w:r>
            <w:proofErr w:type="spellStart"/>
            <w:r>
              <w:rPr>
                <w:rFonts w:ascii="Comfortaa" w:eastAsia="Comfortaa" w:hAnsi="Comfortaa" w:cs="Comfortaa"/>
                <w:b/>
                <w:color w:val="4A86E8"/>
              </w:rPr>
              <w:t>Beel</w:t>
            </w:r>
            <w:proofErr w:type="spellEnd"/>
            <w:r>
              <w:rPr>
                <w:rFonts w:ascii="Comfortaa" w:eastAsia="Comfortaa" w:hAnsi="Comfortaa" w:cs="Comfortaa"/>
                <w:b/>
                <w:color w:val="4A86E8"/>
              </w:rPr>
              <w:t xml:space="preserve">, </w:t>
            </w:r>
            <w:proofErr w:type="spellStart"/>
            <w:r>
              <w:rPr>
                <w:rFonts w:ascii="Comfortaa" w:eastAsia="Comfortaa" w:hAnsi="Comfortaa" w:cs="Comfortaa"/>
                <w:b/>
                <w:color w:val="4A86E8"/>
              </w:rPr>
              <w:t>Saskia</w:t>
            </w:r>
            <w:proofErr w:type="spellEnd"/>
            <w:r>
              <w:rPr>
                <w:rFonts w:ascii="Comfortaa" w:eastAsia="Comfortaa" w:hAnsi="Comfortaa" w:cs="Comfortaa"/>
                <w:b/>
                <w:color w:val="4A86E8"/>
              </w:rPr>
              <w:t xml:space="preserve"> </w:t>
            </w:r>
            <w:proofErr w:type="spellStart"/>
            <w:r>
              <w:rPr>
                <w:rFonts w:ascii="Comfortaa" w:eastAsia="Comfortaa" w:hAnsi="Comfortaa" w:cs="Comfortaa"/>
                <w:b/>
                <w:color w:val="4A86E8"/>
              </w:rPr>
              <w:t>Curgenven</w:t>
            </w:r>
            <w:proofErr w:type="spellEnd"/>
          </w:p>
          <w:p w:rsidR="000E069E" w:rsidRDefault="000E069E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color w:val="4A86E8"/>
              </w:rPr>
            </w:pP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color w:val="00FF00"/>
              </w:rPr>
            </w:pPr>
            <w:r>
              <w:rPr>
                <w:rFonts w:ascii="Comfortaa" w:eastAsia="Comfortaa" w:hAnsi="Comfortaa" w:cs="Comfortaa"/>
                <w:b/>
                <w:color w:val="00FF00"/>
              </w:rPr>
              <w:t xml:space="preserve">Green band: Edward Ives, Bella </w:t>
            </w:r>
            <w:proofErr w:type="spellStart"/>
            <w:r>
              <w:rPr>
                <w:rFonts w:ascii="Comfortaa" w:eastAsia="Comfortaa" w:hAnsi="Comfortaa" w:cs="Comfortaa"/>
                <w:b/>
                <w:color w:val="00FF00"/>
              </w:rPr>
              <w:t>Curgenven</w:t>
            </w:r>
            <w:proofErr w:type="spellEnd"/>
            <w:r>
              <w:rPr>
                <w:rFonts w:ascii="Comfortaa" w:eastAsia="Comfortaa" w:hAnsi="Comfortaa" w:cs="Comfortaa"/>
                <w:b/>
                <w:color w:val="00FF00"/>
              </w:rPr>
              <w:t xml:space="preserve">, </w:t>
            </w:r>
            <w:proofErr w:type="spellStart"/>
            <w:r>
              <w:rPr>
                <w:rFonts w:ascii="Comfortaa" w:eastAsia="Comfortaa" w:hAnsi="Comfortaa" w:cs="Comfortaa"/>
                <w:b/>
                <w:color w:val="00FF00"/>
              </w:rPr>
              <w:t>Enyaj</w:t>
            </w:r>
            <w:proofErr w:type="spellEnd"/>
            <w:r>
              <w:rPr>
                <w:rFonts w:ascii="Comfortaa" w:eastAsia="Comfortaa" w:hAnsi="Comfortaa" w:cs="Comfortaa"/>
                <w:b/>
                <w:color w:val="00FF00"/>
              </w:rPr>
              <w:t xml:space="preserve"> Taylor, </w:t>
            </w:r>
            <w:proofErr w:type="spellStart"/>
            <w:r>
              <w:rPr>
                <w:rFonts w:ascii="Comfortaa" w:eastAsia="Comfortaa" w:hAnsi="Comfortaa" w:cs="Comfortaa"/>
                <w:b/>
                <w:color w:val="00FF00"/>
              </w:rPr>
              <w:t>Mathilde</w:t>
            </w:r>
            <w:proofErr w:type="spellEnd"/>
            <w:r>
              <w:rPr>
                <w:rFonts w:ascii="Comfortaa" w:eastAsia="Comfortaa" w:hAnsi="Comfortaa" w:cs="Comfortaa"/>
                <w:b/>
                <w:color w:val="00FF00"/>
              </w:rPr>
              <w:t xml:space="preserve"> Knight, </w:t>
            </w:r>
            <w:proofErr w:type="spellStart"/>
            <w:r>
              <w:rPr>
                <w:rFonts w:ascii="Comfortaa" w:eastAsia="Comfortaa" w:hAnsi="Comfortaa" w:cs="Comfortaa"/>
                <w:b/>
                <w:color w:val="00FF00"/>
              </w:rPr>
              <w:t>Merryn</w:t>
            </w:r>
            <w:proofErr w:type="spellEnd"/>
            <w:r>
              <w:rPr>
                <w:rFonts w:ascii="Comfortaa" w:eastAsia="Comfortaa" w:hAnsi="Comfortaa" w:cs="Comfortaa"/>
                <w:b/>
                <w:color w:val="00FF00"/>
              </w:rPr>
              <w:t xml:space="preserve"> Knight, </w:t>
            </w:r>
            <w:proofErr w:type="spellStart"/>
            <w:r>
              <w:rPr>
                <w:rFonts w:ascii="Comfortaa" w:eastAsia="Comfortaa" w:hAnsi="Comfortaa" w:cs="Comfortaa"/>
                <w:b/>
                <w:color w:val="00FF00"/>
              </w:rPr>
              <w:t>Samanta</w:t>
            </w:r>
            <w:proofErr w:type="spellEnd"/>
            <w:r>
              <w:rPr>
                <w:rFonts w:ascii="Comfortaa" w:eastAsia="Comfortaa" w:hAnsi="Comfortaa" w:cs="Comfortaa"/>
                <w:b/>
                <w:color w:val="00FF00"/>
              </w:rPr>
              <w:t xml:space="preserve"> </w:t>
            </w:r>
            <w:proofErr w:type="spellStart"/>
            <w:r>
              <w:rPr>
                <w:rFonts w:ascii="Comfortaa" w:eastAsia="Comfortaa" w:hAnsi="Comfortaa" w:cs="Comfortaa"/>
                <w:b/>
                <w:color w:val="00FF00"/>
              </w:rPr>
              <w:t>Ryzak</w:t>
            </w:r>
            <w:proofErr w:type="spellEnd"/>
            <w:r>
              <w:rPr>
                <w:rFonts w:ascii="Comfortaa" w:eastAsia="Comfortaa" w:hAnsi="Comfortaa" w:cs="Comfortaa"/>
                <w:b/>
                <w:color w:val="00FF00"/>
              </w:rPr>
              <w:t xml:space="preserve">, Curtis Andrew, Seth Merrick, Otis Wilson, Megan </w:t>
            </w:r>
            <w:proofErr w:type="spellStart"/>
            <w:r>
              <w:rPr>
                <w:rFonts w:ascii="Comfortaa" w:eastAsia="Comfortaa" w:hAnsi="Comfortaa" w:cs="Comfortaa"/>
                <w:b/>
                <w:color w:val="00FF00"/>
              </w:rPr>
              <w:t>Keast</w:t>
            </w:r>
            <w:proofErr w:type="spellEnd"/>
          </w:p>
          <w:p w:rsidR="000E069E" w:rsidRDefault="000E0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color w:val="00FF00"/>
              </w:rPr>
            </w:pP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  <w:color w:val="85200C"/>
              </w:rPr>
              <w:t xml:space="preserve">Brown band: Thomas </w:t>
            </w:r>
            <w:proofErr w:type="spellStart"/>
            <w:r>
              <w:rPr>
                <w:rFonts w:ascii="Comfortaa" w:eastAsia="Comfortaa" w:hAnsi="Comfortaa" w:cs="Comfortaa"/>
                <w:b/>
                <w:color w:val="85200C"/>
              </w:rPr>
              <w:t>Michell</w:t>
            </w:r>
            <w:proofErr w:type="spellEnd"/>
            <w:r>
              <w:rPr>
                <w:rFonts w:ascii="Comfortaa" w:eastAsia="Comfortaa" w:hAnsi="Comfortaa" w:cs="Comfortaa"/>
                <w:b/>
                <w:color w:val="85200C"/>
              </w:rPr>
              <w:t xml:space="preserve">, Matilda Curtis, Joseph </w:t>
            </w:r>
            <w:proofErr w:type="spellStart"/>
            <w:r>
              <w:rPr>
                <w:rFonts w:ascii="Comfortaa" w:eastAsia="Comfortaa" w:hAnsi="Comfortaa" w:cs="Comfortaa"/>
                <w:b/>
                <w:color w:val="85200C"/>
              </w:rPr>
              <w:t>Hardiker</w:t>
            </w:r>
            <w:proofErr w:type="spellEnd"/>
            <w:r>
              <w:rPr>
                <w:rFonts w:ascii="Comfortaa" w:eastAsia="Comfortaa" w:hAnsi="Comfortaa" w:cs="Comfortaa"/>
                <w:b/>
                <w:color w:val="85200C"/>
              </w:rPr>
              <w:t xml:space="preserve">, Carl Agar, </w:t>
            </w:r>
            <w:proofErr w:type="spellStart"/>
            <w:r>
              <w:rPr>
                <w:rFonts w:ascii="Comfortaa" w:eastAsia="Comfortaa" w:hAnsi="Comfortaa" w:cs="Comfortaa"/>
                <w:b/>
                <w:color w:val="85200C"/>
              </w:rPr>
              <w:t>Evarose</w:t>
            </w:r>
            <w:proofErr w:type="spellEnd"/>
            <w:r>
              <w:rPr>
                <w:rFonts w:ascii="Comfortaa" w:eastAsia="Comfortaa" w:hAnsi="Comfortaa" w:cs="Comfortaa"/>
                <w:b/>
                <w:color w:val="85200C"/>
              </w:rPr>
              <w:t xml:space="preserve">, Gabriel Welch </w:t>
            </w:r>
            <w:proofErr w:type="spellStart"/>
            <w:r>
              <w:rPr>
                <w:rFonts w:ascii="Comfortaa" w:eastAsia="Comfortaa" w:hAnsi="Comfortaa" w:cs="Comfortaa"/>
                <w:b/>
                <w:color w:val="85200C"/>
              </w:rPr>
              <w:t>Pun</w:t>
            </w:r>
            <w:r>
              <w:rPr>
                <w:rFonts w:ascii="Comfortaa" w:eastAsia="Comfortaa" w:hAnsi="Comfortaa" w:cs="Comfortaa"/>
                <w:b/>
                <w:color w:val="85200C"/>
              </w:rPr>
              <w:t>ton</w:t>
            </w:r>
            <w:proofErr w:type="spellEnd"/>
            <w:r>
              <w:rPr>
                <w:rFonts w:ascii="Comfortaa" w:eastAsia="Comfortaa" w:hAnsi="Comfortaa" w:cs="Comfortaa"/>
                <w:b/>
                <w:color w:val="85200C"/>
              </w:rPr>
              <w:t xml:space="preserve">, Annabelle </w:t>
            </w:r>
            <w:proofErr w:type="spellStart"/>
            <w:r>
              <w:rPr>
                <w:rFonts w:ascii="Comfortaa" w:eastAsia="Comfortaa" w:hAnsi="Comfortaa" w:cs="Comfortaa"/>
                <w:b/>
                <w:color w:val="85200C"/>
              </w:rPr>
              <w:t>Coghlan</w:t>
            </w:r>
            <w:proofErr w:type="spellEnd"/>
          </w:p>
          <w:p w:rsidR="000E069E" w:rsidRDefault="000E0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lastRenderedPageBreak/>
              <w:t xml:space="preserve">Black band: Finn </w:t>
            </w:r>
            <w:proofErr w:type="spellStart"/>
            <w:r>
              <w:rPr>
                <w:rFonts w:ascii="Comfortaa" w:eastAsia="Comfortaa" w:hAnsi="Comfortaa" w:cs="Comfortaa"/>
                <w:b/>
              </w:rPr>
              <w:t>Lury</w:t>
            </w:r>
            <w:proofErr w:type="spellEnd"/>
            <w:r>
              <w:rPr>
                <w:rFonts w:ascii="Comfortaa" w:eastAsia="Comfortaa" w:hAnsi="Comfortaa" w:cs="Comfortaa"/>
                <w:b/>
              </w:rPr>
              <w:t>, Frank Lynch Wright, Rory Hammond, Henry Baker</w:t>
            </w:r>
          </w:p>
        </w:tc>
      </w:tr>
    </w:tbl>
    <w:p w:rsidR="000E069E" w:rsidRDefault="000E069E">
      <w:pPr>
        <w:rPr>
          <w:b/>
        </w:rPr>
      </w:pPr>
    </w:p>
    <w:tbl>
      <w:tblPr>
        <w:tblStyle w:val="a1"/>
        <w:tblW w:w="106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33"/>
      </w:tblGrid>
      <w:tr w:rsidR="000E069E">
        <w:tc>
          <w:tcPr>
            <w:tcW w:w="10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1025221" cy="1025221"/>
                  <wp:effectExtent l="0" t="0" r="0" b="0"/>
                  <wp:docPr id="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21" cy="10252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5244796" cy="969863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796" cy="969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  <w:p w:rsidR="000E069E" w:rsidRDefault="000E0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</w:p>
          <w:p w:rsidR="000E069E" w:rsidRDefault="00612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color w:val="4A86E8"/>
              </w:rPr>
            </w:pPr>
            <w:r>
              <w:rPr>
                <w:rFonts w:ascii="Comfortaa" w:eastAsia="Comfortaa" w:hAnsi="Comfortaa" w:cs="Comfortaa"/>
                <w:b/>
                <w:color w:val="4A86E8"/>
                <w:u w:val="single"/>
              </w:rPr>
              <w:t>Star of the Week:</w:t>
            </w:r>
            <w:r>
              <w:rPr>
                <w:rFonts w:ascii="Comfortaa" w:eastAsia="Comfortaa" w:hAnsi="Comfortaa" w:cs="Comfortaa"/>
                <w:b/>
                <w:color w:val="4A86E8"/>
              </w:rPr>
              <w:t xml:space="preserve"> </w:t>
            </w:r>
          </w:p>
        </w:tc>
      </w:tr>
    </w:tbl>
    <w:p w:rsidR="000E069E" w:rsidRDefault="00612748">
      <w:pPr>
        <w:rPr>
          <w:b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85726</wp:posOffset>
            </wp:positionH>
            <wp:positionV relativeFrom="paragraph">
              <wp:posOffset>285750</wp:posOffset>
            </wp:positionV>
            <wp:extent cx="6591300" cy="899625"/>
            <wp:effectExtent l="0" t="0" r="0" b="0"/>
            <wp:wrapSquare wrapText="bothSides" distT="114300" distB="114300" distL="114300" distR="114300"/>
            <wp:docPr id="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t="23793" b="1888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9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2"/>
        <w:tblW w:w="106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33"/>
      </w:tblGrid>
      <w:tr w:rsidR="000E069E">
        <w:trPr>
          <w:trHeight w:val="3380"/>
        </w:trPr>
        <w:tc>
          <w:tcPr>
            <w:tcW w:w="10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069E" w:rsidRDefault="000E069E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u w:val="single"/>
              </w:rPr>
            </w:pPr>
          </w:p>
          <w:p w:rsidR="000E069E" w:rsidRDefault="000E0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u w:val="single"/>
              </w:rPr>
            </w:pPr>
          </w:p>
          <w:p w:rsidR="000E069E" w:rsidRDefault="000E0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u w:val="single"/>
              </w:rPr>
            </w:pPr>
          </w:p>
          <w:p w:rsidR="000E069E" w:rsidRDefault="000E069E">
            <w:pPr>
              <w:widowControl w:val="0"/>
              <w:shd w:val="clear" w:color="auto" w:fill="FFFFFF"/>
              <w:spacing w:line="240" w:lineRule="auto"/>
              <w:rPr>
                <w:rFonts w:ascii="Comfortaa" w:eastAsia="Comfortaa" w:hAnsi="Comfortaa" w:cs="Comfortaa"/>
                <w:color w:val="222222"/>
                <w:u w:val="single"/>
              </w:rPr>
            </w:pPr>
          </w:p>
          <w:p w:rsidR="000E069E" w:rsidRDefault="000E0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  <w:p w:rsidR="000E069E" w:rsidRDefault="000E069E">
            <w:pPr>
              <w:spacing w:after="160" w:line="259" w:lineRule="auto"/>
              <w:rPr>
                <w:rFonts w:ascii="Comfortaa" w:eastAsia="Comfortaa" w:hAnsi="Comfortaa" w:cs="Comfortaa"/>
                <w:b/>
              </w:rPr>
            </w:pPr>
          </w:p>
        </w:tc>
      </w:tr>
    </w:tbl>
    <w:p w:rsidR="000E069E" w:rsidRDefault="000E069E">
      <w:pPr>
        <w:jc w:val="center"/>
        <w:rPr>
          <w:b/>
        </w:rPr>
      </w:pPr>
    </w:p>
    <w:sectPr w:rsidR="000E069E">
      <w:footerReference w:type="default" r:id="rId22"/>
      <w:pgSz w:w="11909" w:h="16834"/>
      <w:pgMar w:top="141" w:right="710" w:bottom="1440" w:left="566" w:header="720" w:footer="2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748" w:rsidRDefault="00612748">
      <w:pPr>
        <w:spacing w:line="240" w:lineRule="auto"/>
      </w:pPr>
      <w:r>
        <w:separator/>
      </w:r>
    </w:p>
  </w:endnote>
  <w:endnote w:type="continuationSeparator" w:id="0">
    <w:p w:rsidR="00612748" w:rsidRDefault="006127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</w:font>
  <w:font w:name="Comfortaa Regular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69E" w:rsidRDefault="00612748">
    <w:r>
      <w:rPr>
        <w:noProof/>
      </w:rPr>
      <w:drawing>
        <wp:inline distT="114300" distB="114300" distL="114300" distR="114300">
          <wp:extent cx="885825" cy="757238"/>
          <wp:effectExtent l="0" t="0" r="0" b="0"/>
          <wp:docPr id="3" name="image13.png" descr="Image result for facebook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Image result for facebook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757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1F4E79"/>
        <w:sz w:val="24"/>
        <w:szCs w:val="24"/>
      </w:rPr>
      <w:t xml:space="preserve">Find us on Facebook by searching: </w:t>
    </w:r>
    <w:r>
      <w:rPr>
        <w:b/>
        <w:color w:val="C00000"/>
        <w:sz w:val="24"/>
        <w:szCs w:val="24"/>
      </w:rPr>
      <w:t>Tregony Community Primary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748" w:rsidRDefault="00612748">
      <w:pPr>
        <w:spacing w:line="240" w:lineRule="auto"/>
      </w:pPr>
      <w:r>
        <w:separator/>
      </w:r>
    </w:p>
  </w:footnote>
  <w:footnote w:type="continuationSeparator" w:id="0">
    <w:p w:rsidR="00612748" w:rsidRDefault="0061274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C1955"/>
    <w:multiLevelType w:val="multilevel"/>
    <w:tmpl w:val="15664E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31E3C8E"/>
    <w:multiLevelType w:val="multilevel"/>
    <w:tmpl w:val="963E2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69E"/>
    <w:rsid w:val="000B6DA4"/>
    <w:rsid w:val="000E069E"/>
    <w:rsid w:val="0061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694A9"/>
  <w15:docId w15:val="{A16EDC68-F1BF-4019-9DBB-4D3364448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707</Words>
  <Characters>4035</Characters>
  <Application>Microsoft Office Word</Application>
  <DocSecurity>0</DocSecurity>
  <Lines>33</Lines>
  <Paragraphs>9</Paragraphs>
  <ScaleCrop>false</ScaleCrop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KMulroy</cp:lastModifiedBy>
  <cp:revision>2</cp:revision>
  <dcterms:created xsi:type="dcterms:W3CDTF">2020-03-01T19:33:00Z</dcterms:created>
  <dcterms:modified xsi:type="dcterms:W3CDTF">2020-03-01T19:35:00Z</dcterms:modified>
</cp:coreProperties>
</file>